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79D0">
      <w:r>
        <w:rPr>
          <w:rFonts w:ascii="Times New Roman" w:hAnsi="Times New Roman" w:eastAsia="Times New Roman"/>
          <w:sz w:val="24"/>
          <w:szCs w:val="24"/>
          <w:lang w:val="uk-UA" w:eastAsia="uk-UA"/>
        </w:rPr>
        <w:drawing>
          <wp:inline distT="0" distB="0" distL="0" distR="0">
            <wp:extent cx="6120130" cy="2948305"/>
            <wp:effectExtent l="0" t="0" r="1397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4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B979D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перепрофілювання (зміна типу), пониження ступеня та перейменування Канізького ліцею Новомиргородської міської ради</w:t>
      </w:r>
    </w:p>
    <w:p w14:paraId="6F94350E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Кіровоградської області</w:t>
      </w:r>
    </w:p>
    <w:p w14:paraId="23C43DD1">
      <w:pPr>
        <w:pStyle w:val="8"/>
        <w:rPr>
          <w:rFonts w:ascii="Times New Roman" w:hAnsi="Times New Roman"/>
          <w:sz w:val="28"/>
          <w:szCs w:val="28"/>
          <w:lang w:val="uk-UA"/>
        </w:rPr>
      </w:pPr>
    </w:p>
    <w:p w14:paraId="3A844BC6">
      <w:pPr>
        <w:pStyle w:val="8"/>
        <w:ind w:firstLine="708"/>
        <w:jc w:val="both"/>
        <w:rPr>
          <w:rFonts w:ascii="Times New Roman" w:hAnsi="Times New Roman" w:eastAsia="SimSu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53, 143  Конституції України, статті 26 Закону України «Про місцеве самоврядування в Україні», 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>ст.ст. 13, 25, 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</w:t>
      </w:r>
      <w:r>
        <w:rPr>
          <w:rFonts w:ascii="Times New Roman" w:hAnsi="Times New Roman"/>
          <w:sz w:val="28"/>
          <w:szCs w:val="28"/>
          <w:lang w:val="uk-UA"/>
        </w:rPr>
        <w:t>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ст.ст. 32,35,37,56 Закону України </w:t>
      </w:r>
      <w:r>
        <w:rPr>
          <w:rFonts w:ascii="Times New Roman" w:hAnsi="Times New Roman"/>
          <w:sz w:val="28"/>
          <w:szCs w:val="28"/>
          <w:lang w:val="uk-UA"/>
        </w:rPr>
        <w:t>«Про повну загальну середню освіту», враховуючи рішення тридцять шостої сесії восьмого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19 квітня 2024 року №1037 “Про затвердження Плану трансформації (оптимізації) мережі закладів загальної середньої освіти Новомиргородської міської територіальної громади на період 2024-2027 р.р.,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 xml:space="preserve"> з метою створення необхідних умов для рівного доступу громадян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 та освітніх потреб населення, враховуючи низьку наповнюваність класів учнями у Канізькому ліцеї Новомиргородської міської ради Кіровоградської області та зменшення контингенту учнів, за погодженням з постійними комісіями міської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005BC466">
      <w:pPr>
        <w:tabs>
          <w:tab w:val="left" w:pos="1778"/>
        </w:tabs>
        <w:rPr>
          <w:lang w:val="uk-UA"/>
        </w:rPr>
      </w:pPr>
      <w:r>
        <w:rPr>
          <w:lang w:val="uk-UA"/>
        </w:rPr>
        <w:t xml:space="preserve">                 </w:t>
      </w:r>
    </w:p>
    <w:p w14:paraId="5B8A2BE2">
      <w:pPr>
        <w:tabs>
          <w:tab w:val="left" w:pos="17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Новомиргородська міська рада</w:t>
      </w:r>
    </w:p>
    <w:p w14:paraId="5EC26B19">
      <w:pPr>
        <w:tabs>
          <w:tab w:val="left" w:pos="17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2B8EE8DB">
      <w:pPr>
        <w:pStyle w:val="8"/>
        <w:numPr>
          <w:ilvl w:val="0"/>
          <w:numId w:val="1"/>
        </w:num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Перепрофілювати (змінити тип), понизити ступінь Канізького ліцею Новомиргородської міської ради Кіровоградської області (код ЄДРПОУ 33212671), який розташований за адресою: вул. Шкільна , 5-А село Каніж, Новоукраїнського району Кіровоградської області, до ІІ ступеня з 30 серпня 2025 року. </w:t>
      </w:r>
    </w:p>
    <w:p w14:paraId="24C61358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hAnsi="Times New Roman" w:eastAsia="SimSun" w:cs="Times New Roman"/>
          <w:sz w:val="28"/>
          <w:szCs w:val="28"/>
          <w:lang w:val="uk-UA"/>
        </w:rPr>
      </w:pPr>
      <w:r>
        <w:rPr>
          <w:rFonts w:ascii="Times New Roman" w:hAnsi="Times New Roman" w:eastAsia="SimSun" w:cs="Times New Roman"/>
          <w:sz w:val="28"/>
          <w:szCs w:val="28"/>
          <w:lang w:val="uk-UA"/>
        </w:rPr>
        <w:t xml:space="preserve">Перейменувати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Канізький ліцей Новомиргородської міської ради Кіровоградської області (код ЄДРПОУ33212671)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 xml:space="preserve"> на Канізьку гімназію Новомиргородської міської ради Кіровоградської області (код ЄДРОПОУ 33212671). </w:t>
      </w:r>
    </w:p>
    <w:p w14:paraId="0CD6B5A5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SimSun" w:cs="Times New Roman"/>
          <w:sz w:val="28"/>
          <w:szCs w:val="28"/>
          <w:lang w:val="uk-UA"/>
        </w:rPr>
        <w:t xml:space="preserve">Затвердити Статут Канізької гімназії </w:t>
      </w:r>
      <w:r>
        <w:rPr>
          <w:rFonts w:ascii="Times New Roman" w:hAnsi="Times New Roman" w:cs="Times New Roman"/>
          <w:sz w:val="28"/>
          <w:szCs w:val="28"/>
          <w:lang w:val="uk-UA"/>
        </w:rPr>
        <w:t>Новомиргородської міської ради Кіровоградської області у новій редакції (додається).</w:t>
      </w:r>
    </w:p>
    <w:p w14:paraId="2A76B549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управління персоналом виконавчого комітету Новомиргородської міської ради (начальник-Ірина МЕЛЬНІКОВА) попередити директора Канізького ліцею Новомиргородської міської ради Кіровоградської області Миколу УКРАЇНСЬКОГО про зміну істотних умов праці, у встановленому законом порядку.</w:t>
      </w:r>
    </w:p>
    <w:p w14:paraId="5057CC8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Канізького ліцею Новомиргородської міської ради - Миколі УКРАЇНСЬКОМУ: </w:t>
      </w:r>
    </w:p>
    <w:p w14:paraId="21BB5062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набір здобувачів освіти 10-11 - х класів Канізького ліцею Новомиргородської міської ради Кіровоградської області, з травня 2025 року ;</w:t>
      </w:r>
    </w:p>
    <w:p w14:paraId="2C266D5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SimSun" w:cs="Times New Roman"/>
          <w:sz w:val="28"/>
          <w:szCs w:val="28"/>
          <w:lang w:val="uk-UA"/>
        </w:rPr>
        <w:t>попередити працівників Канізького ліцею Новомиргородської міської ради Кіровоградської області про</w:t>
      </w:r>
      <w:r>
        <w:rPr>
          <w:rFonts w:ascii="Times New Roman" w:hAnsi="Times New Roman" w:eastAsia="SimSu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>зміну істотних умов праці, у зв’язку викладеним вище, в порядку встановленому чинним законодавством України, що регулює даний вид правовідносин.</w:t>
      </w:r>
    </w:p>
    <w:p w14:paraId="75558216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усіх організаційно-правових заходів, пов'язаних із пониженням ступеня, з</w:t>
      </w:r>
      <w:r>
        <w:rPr>
          <w:rFonts w:ascii="Times New Roman" w:hAnsi="Times New Roman" w:eastAsia="SimSun" w:cs="Times New Roman"/>
          <w:sz w:val="28"/>
          <w:szCs w:val="28"/>
          <w:lang w:val="uk-UA"/>
        </w:rPr>
        <w:t>міною типу закладу, перейменуванням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Канізького ліцею Новомиргородської міської ради та  здійснити заходи щодо приведення установчих документів  відповідно до чинного законодавства.</w:t>
      </w:r>
    </w:p>
    <w:p w14:paraId="4D5D5B1B">
      <w:pPr>
        <w:pStyle w:val="9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повідомити орган, що здійснює державну реєстрацію в установленому чинним законодавством України порядку та подати до нього необхідні документи для внесення змін до відомостей, які містяться в Єдиному державному реєстрі юридичних осіб, фізичних осіб – підприємств та громадських формувань.</w:t>
      </w:r>
    </w:p>
    <w:p w14:paraId="59184842">
      <w:pPr>
        <w:pStyle w:val="9"/>
        <w:numPr>
          <w:numId w:val="0"/>
        </w:numPr>
        <w:spacing w:after="0" w:line="240" w:lineRule="auto"/>
        <w:ind w:left="720" w:left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F156B"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рішення, з урахуванням вимог чинного законодавства, покласти на начальника  відділу освіти, сім’ї, молоді та спорту Новомиргородської міської ради – Раїсу ЯКУБЦОВУ.</w:t>
      </w:r>
    </w:p>
    <w:p w14:paraId="0037CF23">
      <w:pPr>
        <w:numPr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2EC59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7.Контроль за виконанням цього рішення покласти на постійну комісію міської ради з питань освіти, культури, молодіжної політики, соціального захисту, охорони здоров'я та розвитку фізичної культури і спорту, заступника міського голови Валентину СНІСАРЕНКО.</w:t>
      </w:r>
    </w:p>
    <w:p w14:paraId="69708BC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AEEA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ADBC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Ігор ЗАБАЖАН</w:t>
      </w:r>
    </w:p>
    <w:sectPr>
      <w:headerReference r:id="rId5" w:type="default"/>
      <w:pgSz w:w="11906" w:h="16838"/>
      <w:pgMar w:top="1149" w:right="567" w:bottom="28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7B0CE">
    <w:pPr>
      <w:pStyle w:val="5"/>
      <w:wordWrap w:val="0"/>
      <w:jc w:val="right"/>
      <w:rPr>
        <w:rFonts w:hint="default" w:ascii="Times New Roman" w:hAnsi="Times New Roman" w:cs="Times New Roman"/>
        <w:b/>
        <w:bCs/>
        <w:sz w:val="28"/>
        <w:szCs w:val="28"/>
        <w:lang w:val="uk-UA"/>
      </w:rPr>
    </w:pPr>
    <w:r>
      <w:rPr>
        <w:rFonts w:hint="default" w:ascii="Times New Roman" w:hAnsi="Times New Roman" w:cs="Times New Roman"/>
        <w:b/>
        <w:bCs/>
        <w:sz w:val="28"/>
        <w:szCs w:val="28"/>
        <w:lang w:val="uk-UA"/>
      </w:rPr>
      <w:t xml:space="preserve">Проєкт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63C64"/>
    <w:multiLevelType w:val="singleLevel"/>
    <w:tmpl w:val="89163C64"/>
    <w:lvl w:ilvl="0" w:tentative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1">
    <w:nsid w:val="97F900DA"/>
    <w:multiLevelType w:val="singleLevel"/>
    <w:tmpl w:val="97F900DA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1F92"/>
    <w:rsid w:val="00150294"/>
    <w:rsid w:val="00167485"/>
    <w:rsid w:val="001B59D9"/>
    <w:rsid w:val="001B666B"/>
    <w:rsid w:val="001F578A"/>
    <w:rsid w:val="002B6E29"/>
    <w:rsid w:val="002E2C1D"/>
    <w:rsid w:val="00374AAC"/>
    <w:rsid w:val="003B14F1"/>
    <w:rsid w:val="003B6303"/>
    <w:rsid w:val="003C02D3"/>
    <w:rsid w:val="003D2F95"/>
    <w:rsid w:val="003D2FCC"/>
    <w:rsid w:val="004A12DC"/>
    <w:rsid w:val="004C13F2"/>
    <w:rsid w:val="00537874"/>
    <w:rsid w:val="0056539A"/>
    <w:rsid w:val="00594090"/>
    <w:rsid w:val="005A4BF9"/>
    <w:rsid w:val="006215A6"/>
    <w:rsid w:val="006741D1"/>
    <w:rsid w:val="006B2AB8"/>
    <w:rsid w:val="006B3DDA"/>
    <w:rsid w:val="006E1F92"/>
    <w:rsid w:val="006E352F"/>
    <w:rsid w:val="006F471A"/>
    <w:rsid w:val="007A18D4"/>
    <w:rsid w:val="007C7B03"/>
    <w:rsid w:val="00874044"/>
    <w:rsid w:val="00875C62"/>
    <w:rsid w:val="008944A6"/>
    <w:rsid w:val="00980A9D"/>
    <w:rsid w:val="009C4CE3"/>
    <w:rsid w:val="009D21B3"/>
    <w:rsid w:val="009D7696"/>
    <w:rsid w:val="00A46996"/>
    <w:rsid w:val="00A9043B"/>
    <w:rsid w:val="00AA7C27"/>
    <w:rsid w:val="00AB4DC4"/>
    <w:rsid w:val="00AB6BF6"/>
    <w:rsid w:val="00AE0ACA"/>
    <w:rsid w:val="00B01B63"/>
    <w:rsid w:val="00B83EA4"/>
    <w:rsid w:val="00C31151"/>
    <w:rsid w:val="00C55C97"/>
    <w:rsid w:val="00C735AF"/>
    <w:rsid w:val="00C84243"/>
    <w:rsid w:val="00C84ADB"/>
    <w:rsid w:val="00C86F3E"/>
    <w:rsid w:val="00C87797"/>
    <w:rsid w:val="00CC4D90"/>
    <w:rsid w:val="00D01B47"/>
    <w:rsid w:val="00D0226F"/>
    <w:rsid w:val="00D12A65"/>
    <w:rsid w:val="00D2369C"/>
    <w:rsid w:val="00DA0382"/>
    <w:rsid w:val="00DB7137"/>
    <w:rsid w:val="00DD44D1"/>
    <w:rsid w:val="00E26877"/>
    <w:rsid w:val="00E32746"/>
    <w:rsid w:val="00E83559"/>
    <w:rsid w:val="00E85604"/>
    <w:rsid w:val="00E956F5"/>
    <w:rsid w:val="00EC02D6"/>
    <w:rsid w:val="00EF31F0"/>
    <w:rsid w:val="00F249B8"/>
    <w:rsid w:val="00F52111"/>
    <w:rsid w:val="00F611A0"/>
    <w:rsid w:val="00F82DAA"/>
    <w:rsid w:val="00FC54CD"/>
    <w:rsid w:val="00FF0C51"/>
    <w:rsid w:val="00FF245C"/>
    <w:rsid w:val="023C2178"/>
    <w:rsid w:val="1344525E"/>
    <w:rsid w:val="16000C0A"/>
    <w:rsid w:val="17777E62"/>
    <w:rsid w:val="1BA944F8"/>
    <w:rsid w:val="1CB7499F"/>
    <w:rsid w:val="260E08FB"/>
    <w:rsid w:val="2B5B6B37"/>
    <w:rsid w:val="36293BE7"/>
    <w:rsid w:val="476C6D40"/>
    <w:rsid w:val="49256992"/>
    <w:rsid w:val="4C477EB1"/>
    <w:rsid w:val="5DEF685C"/>
    <w:rsid w:val="603C25C4"/>
    <w:rsid w:val="6FDA61E5"/>
    <w:rsid w:val="726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2231</Words>
  <Characters>1272</Characters>
  <Lines>10</Lines>
  <Paragraphs>6</Paragraphs>
  <TotalTime>184</TotalTime>
  <ScaleCrop>false</ScaleCrop>
  <LinksUpToDate>false</LinksUpToDate>
  <CharactersWithSpaces>3497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2021-04-27T11:49:00Z</dcterms:created>
  <dc:creator>Пользователь</dc:creator>
  <cp:lastModifiedBy>User</cp:lastModifiedBy>
  <cp:lastPrinted>2024-10-17T09:38:00Z</cp:lastPrinted>
  <dcterms:modified xsi:type="dcterms:W3CDTF">2024-11-11T07:13:39Z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A27F918B058642A3B6799BF7032BB499_12</vt:lpwstr>
  </property>
</Properties>
</file>