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D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8042B3" w:rsidRPr="008042B3" w:rsidRDefault="00D701DB" w:rsidP="008042B3">
      <w:pPr>
        <w:tabs>
          <w:tab w:val="left" w:pos="3180"/>
        </w:tabs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Кому чекати збільшення пенсії у 2022 році?</w:t>
      </w:r>
    </w:p>
    <w:bookmarkEnd w:id="0"/>
    <w:p w:rsidR="00F7347B" w:rsidRPr="009541FE" w:rsidRDefault="00F7347B" w:rsidP="00095DF5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У календарі підвищення пенсій на </w:t>
      </w:r>
      <w:r w:rsidRPr="00F7347B">
        <w:rPr>
          <w:b/>
          <w:sz w:val="28"/>
          <w:szCs w:val="28"/>
          <w:bdr w:val="none" w:sz="0" w:space="0" w:color="auto" w:frame="1"/>
          <w:lang w:val="uk-UA"/>
        </w:rPr>
        <w:t>2022 рік</w:t>
      </w:r>
      <w:r>
        <w:rPr>
          <w:sz w:val="28"/>
          <w:szCs w:val="28"/>
          <w:bdr w:val="none" w:sz="0" w:space="0" w:color="auto" w:frame="1"/>
          <w:lang w:val="uk-UA"/>
        </w:rPr>
        <w:t xml:space="preserve"> передбачені такі кроки:</w:t>
      </w:r>
    </w:p>
    <w:p w:rsidR="00F7347B" w:rsidRDefault="00F7347B" w:rsidP="00095DF5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F7347B">
        <w:rPr>
          <w:rFonts w:ascii="Times New Roman" w:eastAsia="Times New Roman" w:hAnsi="Times New Roman"/>
          <w:b/>
          <w:sz w:val="28"/>
          <w:szCs w:val="28"/>
          <w:lang w:eastAsia="ru-RU"/>
        </w:rPr>
        <w:t>1 березня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8C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перерахунок</w:t>
      </w:r>
      <w:r w:rsidRPr="003962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раніше призначених пенсій шляхом збільшення показника середньої заробітної плати (доходу) в Україні, з якої сплачено страхові внески та який враховується для обчислення пенсії.</w:t>
      </w:r>
    </w:p>
    <w:p w:rsidR="00F7347B" w:rsidRPr="007117D2" w:rsidRDefault="00F7347B" w:rsidP="00095DF5">
      <w:pPr>
        <w:pStyle w:val="docdat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54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F7347B">
        <w:rPr>
          <w:b/>
          <w:sz w:val="28"/>
          <w:szCs w:val="28"/>
          <w:lang w:val="uk-UA"/>
        </w:rPr>
        <w:t>1 квітня</w:t>
      </w:r>
      <w:r w:rsidRPr="009541FE">
        <w:rPr>
          <w:sz w:val="28"/>
          <w:szCs w:val="28"/>
          <w:lang w:val="uk-UA"/>
        </w:rPr>
        <w:t xml:space="preserve"> </w:t>
      </w:r>
      <w:r w:rsidR="00E828C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перерахунок пенсій особам, які після призначення (попереднього перерахунку) пенсії продовжували працювати і від призначення (попереднього перерахунку) пенсії минуло не менше 2 років.</w:t>
      </w:r>
    </w:p>
    <w:p w:rsidR="00F7347B" w:rsidRDefault="00F7347B" w:rsidP="00095DF5">
      <w:pPr>
        <w:pStyle w:val="docdat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Pr="00F7347B">
        <w:rPr>
          <w:b/>
          <w:sz w:val="28"/>
          <w:szCs w:val="28"/>
          <w:bdr w:val="none" w:sz="0" w:space="0" w:color="auto" w:frame="1"/>
          <w:lang w:val="uk-UA"/>
        </w:rPr>
        <w:t>1 липня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828CA">
        <w:rPr>
          <w:sz w:val="28"/>
          <w:szCs w:val="28"/>
          <w:bdr w:val="none" w:sz="0" w:space="0" w:color="auto" w:frame="1"/>
          <w:lang w:val="uk-UA"/>
        </w:rPr>
        <w:t xml:space="preserve">– </w:t>
      </w:r>
      <w:r>
        <w:rPr>
          <w:sz w:val="28"/>
          <w:szCs w:val="28"/>
          <w:bdr w:val="none" w:sz="0" w:space="0" w:color="auto" w:frame="1"/>
          <w:lang w:val="uk-UA"/>
        </w:rPr>
        <w:t>перерахунок пенсій у зв’язку зі зміною розміру прожиткового мінімуму для осіб, які втратили працездатність (з 1934,00 грн до 2027,00 грн).</w:t>
      </w:r>
    </w:p>
    <w:p w:rsidR="00F7347B" w:rsidRPr="00015091" w:rsidRDefault="00F7347B" w:rsidP="00095DF5">
      <w:pPr>
        <w:pStyle w:val="docdat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15091"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Pr="00F7347B">
        <w:rPr>
          <w:b/>
          <w:sz w:val="28"/>
          <w:szCs w:val="28"/>
          <w:bdr w:val="none" w:sz="0" w:space="0" w:color="auto" w:frame="1"/>
          <w:lang w:val="uk-UA"/>
        </w:rPr>
        <w:t>1 жовтня</w:t>
      </w:r>
      <w:r w:rsidRPr="0001509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828CA">
        <w:rPr>
          <w:sz w:val="28"/>
          <w:szCs w:val="28"/>
          <w:bdr w:val="none" w:sz="0" w:space="0" w:color="auto" w:frame="1"/>
          <w:lang w:val="uk-UA"/>
        </w:rPr>
        <w:t xml:space="preserve">– </w:t>
      </w:r>
      <w:r w:rsidRPr="00015091">
        <w:rPr>
          <w:sz w:val="28"/>
          <w:szCs w:val="28"/>
          <w:bdr w:val="none" w:sz="0" w:space="0" w:color="auto" w:frame="1"/>
          <w:lang w:val="uk-UA"/>
        </w:rPr>
        <w:t xml:space="preserve">особам у віці від 70 до 75 років встановлення щомісячної компенсаційної виплати в розмірі 300,00 грн, а особам, яким виповнилося 70 років і більше (страховий стаж яких становить не менше ніж 35 років у чоловіків і не менше ніж 30 років у жінок) встановлення мінімальної пенсійної виплати – 3000,00 грн. </w:t>
      </w:r>
    </w:p>
    <w:p w:rsidR="00F7347B" w:rsidRDefault="00F7347B" w:rsidP="00095DF5">
      <w:pPr>
        <w:pStyle w:val="docdata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Крім того, у </w:t>
      </w:r>
      <w:r w:rsidRPr="00F7347B">
        <w:rPr>
          <w:b/>
          <w:sz w:val="28"/>
          <w:szCs w:val="28"/>
          <w:bdr w:val="none" w:sz="0" w:space="0" w:color="auto" w:frame="1"/>
          <w:lang w:val="uk-UA"/>
        </w:rPr>
        <w:t>жовтні</w:t>
      </w:r>
      <w:r>
        <w:rPr>
          <w:sz w:val="28"/>
          <w:szCs w:val="28"/>
          <w:bdr w:val="none" w:sz="0" w:space="0" w:color="auto" w:frame="1"/>
          <w:lang w:val="uk-UA"/>
        </w:rPr>
        <w:t xml:space="preserve"> у зв’язку зі зміною розміру мінімальної заробітної плати до 6700,00 грн буде проведено перерахунок мінімальної пенсійної виплати особам віком від 65 років за наявності у них страхового стажу не менше ніж 35 років у чоловіків і не менше ніж 30 років у жінок. Розмір мінімальної пенсійної виплати зросте з 2600,00 грн до 2680,00 грн.</w:t>
      </w:r>
    </w:p>
    <w:p w:rsidR="00F7347B" w:rsidRPr="00F21CE3" w:rsidRDefault="00F7347B" w:rsidP="00095DF5">
      <w:pPr>
        <w:pStyle w:val="docdata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21CE3"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Pr="00F7347B">
        <w:rPr>
          <w:b/>
          <w:sz w:val="28"/>
          <w:szCs w:val="28"/>
          <w:bdr w:val="none" w:sz="0" w:space="0" w:color="auto" w:frame="1"/>
          <w:lang w:val="uk-UA"/>
        </w:rPr>
        <w:t>1 грудня</w:t>
      </w:r>
      <w:r w:rsidRPr="00F21CE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828CA">
        <w:rPr>
          <w:sz w:val="28"/>
          <w:szCs w:val="28"/>
          <w:bdr w:val="none" w:sz="0" w:space="0" w:color="auto" w:frame="1"/>
          <w:lang w:val="uk-UA"/>
        </w:rPr>
        <w:t xml:space="preserve">– </w:t>
      </w:r>
      <w:r w:rsidRPr="00F21CE3">
        <w:rPr>
          <w:sz w:val="28"/>
          <w:szCs w:val="28"/>
          <w:bdr w:val="none" w:sz="0" w:space="0" w:color="auto" w:frame="1"/>
          <w:lang w:val="uk-UA"/>
        </w:rPr>
        <w:t>перерахунок пенсій у зв’язку зі зміною розміру прожиткового мінімуму для осіб, які втратили працездатність (з 2027,00 грн до 2093,00 грн).</w:t>
      </w:r>
    </w:p>
    <w:p w:rsidR="00F7347B" w:rsidRPr="00F21CE3" w:rsidRDefault="00F7347B" w:rsidP="00095DF5">
      <w:pPr>
        <w:pStyle w:val="docdata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у грудні особам віком від 60 до 70 років, за наявності</w:t>
      </w:r>
      <w:r w:rsidRPr="007E0CD0">
        <w:rPr>
          <w:sz w:val="28"/>
          <w:szCs w:val="28"/>
          <w:bdr w:val="none" w:sz="0" w:space="0" w:color="auto" w:frame="1"/>
          <w:lang w:val="uk-UA"/>
        </w:rPr>
        <w:t xml:space="preserve"> в них страхового стажу 30 років для жінок і 35</w:t>
      </w:r>
      <w:r w:rsidRPr="00766872">
        <w:rPr>
          <w:sz w:val="28"/>
          <w:szCs w:val="28"/>
          <w:bdr w:val="none" w:sz="0" w:space="0" w:color="auto" w:frame="1"/>
        </w:rPr>
        <w:t> </w:t>
      </w:r>
      <w:r w:rsidRPr="007E0CD0">
        <w:rPr>
          <w:sz w:val="28"/>
          <w:szCs w:val="28"/>
          <w:bdr w:val="none" w:sz="0" w:space="0" w:color="auto" w:frame="1"/>
          <w:lang w:val="uk-UA"/>
        </w:rPr>
        <w:t>років для чоловіків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7E0CD0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які не працюють і розмір пенсійної виплати у яких не досягає </w:t>
      </w:r>
      <w:r w:rsidRPr="007E0CD0">
        <w:rPr>
          <w:sz w:val="28"/>
          <w:szCs w:val="28"/>
          <w:bdr w:val="none" w:sz="0" w:space="0" w:color="auto" w:frame="1"/>
          <w:lang w:val="uk-UA"/>
        </w:rPr>
        <w:t>2500,00 грн</w:t>
      </w:r>
      <w:r>
        <w:rPr>
          <w:sz w:val="28"/>
          <w:szCs w:val="28"/>
          <w:bdr w:val="none" w:sz="0" w:space="0" w:color="auto" w:frame="1"/>
          <w:lang w:val="uk-UA"/>
        </w:rPr>
        <w:t>, встановлюватиметься щомісячна доплата до пенсії в сумі, що не вистачає до зазначеного розміру.</w:t>
      </w:r>
    </w:p>
    <w:p w:rsidR="005A3C9E" w:rsidRDefault="00095DF5" w:rsidP="00095DF5">
      <w:pPr>
        <w:pStyle w:val="docdata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Нагадуємо, з</w:t>
      </w:r>
      <w:r w:rsidR="00AF004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F0041" w:rsidRPr="00F7347B">
        <w:rPr>
          <w:b/>
          <w:sz w:val="28"/>
          <w:szCs w:val="28"/>
          <w:bdr w:val="none" w:sz="0" w:space="0" w:color="auto" w:frame="1"/>
          <w:lang w:val="uk-UA"/>
        </w:rPr>
        <w:t>січня</w:t>
      </w:r>
      <w:r w:rsidR="00AF004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2022 року вже відбулося </w:t>
      </w:r>
      <w:r w:rsidR="00AF0041" w:rsidRPr="00F15520">
        <w:rPr>
          <w:sz w:val="28"/>
          <w:szCs w:val="28"/>
          <w:bdr w:val="none" w:sz="0" w:space="0" w:color="auto" w:frame="1"/>
          <w:lang w:val="uk-UA"/>
        </w:rPr>
        <w:t>підвищення пенсій</w:t>
      </w:r>
      <w:r w:rsidR="005A3C9E">
        <w:rPr>
          <w:sz w:val="28"/>
          <w:szCs w:val="28"/>
          <w:bdr w:val="none" w:sz="0" w:space="0" w:color="auto" w:frame="1"/>
          <w:lang w:val="uk-UA"/>
        </w:rPr>
        <w:t>:</w:t>
      </w:r>
    </w:p>
    <w:p w:rsidR="00AF0041" w:rsidRDefault="005A3C9E" w:rsidP="00095DF5">
      <w:pPr>
        <w:pStyle w:val="docdata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</w:t>
      </w:r>
      <w:r w:rsidR="00AF0041" w:rsidRPr="00F1552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F0041">
        <w:rPr>
          <w:sz w:val="28"/>
          <w:szCs w:val="28"/>
          <w:bdr w:val="none" w:sz="0" w:space="0" w:color="auto" w:frame="1"/>
          <w:lang w:val="uk-UA"/>
        </w:rPr>
        <w:t>учасникам</w:t>
      </w:r>
      <w:r w:rsidR="00AF0041" w:rsidRPr="00D948FC">
        <w:rPr>
          <w:sz w:val="28"/>
          <w:szCs w:val="28"/>
          <w:bdr w:val="none" w:sz="0" w:space="0" w:color="auto" w:frame="1"/>
          <w:lang w:val="uk-UA"/>
        </w:rPr>
        <w:t xml:space="preserve"> ліквідації наслідків аварії на Ч</w:t>
      </w:r>
      <w:r w:rsidR="00AF0041">
        <w:rPr>
          <w:sz w:val="28"/>
          <w:szCs w:val="28"/>
          <w:bdr w:val="none" w:sz="0" w:space="0" w:color="auto" w:frame="1"/>
          <w:lang w:val="uk-UA"/>
        </w:rPr>
        <w:t xml:space="preserve">орнобильській </w:t>
      </w:r>
      <w:r w:rsidR="00AF0041" w:rsidRPr="00D948FC">
        <w:rPr>
          <w:sz w:val="28"/>
          <w:szCs w:val="28"/>
          <w:bdr w:val="none" w:sz="0" w:space="0" w:color="auto" w:frame="1"/>
          <w:lang w:val="uk-UA"/>
        </w:rPr>
        <w:t>АЕС, які направлялися для виконання робіт від підприємств, установ та організацій, та стали інвалідами внаслі</w:t>
      </w:r>
      <w:r w:rsidR="00AF0041">
        <w:rPr>
          <w:sz w:val="28"/>
          <w:szCs w:val="28"/>
          <w:bdr w:val="none" w:sz="0" w:space="0" w:color="auto" w:frame="1"/>
          <w:lang w:val="uk-UA"/>
        </w:rPr>
        <w:t>док Чорнобильської катастрофи</w:t>
      </w:r>
      <w:r w:rsidR="00AF0041" w:rsidRPr="00D948FC">
        <w:rPr>
          <w:sz w:val="28"/>
          <w:szCs w:val="28"/>
          <w:bdr w:val="none" w:sz="0" w:space="0" w:color="auto" w:frame="1"/>
          <w:lang w:val="uk-UA"/>
        </w:rPr>
        <w:t>, а також особам, які отримують пенсію у зв’язку з втратою годувальника внаслідок Чорнобильсько</w:t>
      </w:r>
      <w:r w:rsidR="00632CF3">
        <w:rPr>
          <w:sz w:val="28"/>
          <w:szCs w:val="28"/>
          <w:bdr w:val="none" w:sz="0" w:space="0" w:color="auto" w:frame="1"/>
          <w:lang w:val="uk-UA"/>
        </w:rPr>
        <w:t>ї катастрофи за осіб з їх числа</w:t>
      </w:r>
      <w:r w:rsidR="003D37F6">
        <w:rPr>
          <w:sz w:val="28"/>
          <w:szCs w:val="28"/>
          <w:bdr w:val="none" w:sz="0" w:space="0" w:color="auto" w:frame="1"/>
          <w:lang w:val="uk-UA"/>
        </w:rPr>
        <w:t xml:space="preserve"> (середній розмір підвищення – </w:t>
      </w:r>
      <w:r w:rsidR="00557335">
        <w:rPr>
          <w:sz w:val="28"/>
          <w:szCs w:val="28"/>
          <w:bdr w:val="none" w:sz="0" w:space="0" w:color="auto" w:frame="1"/>
          <w:lang w:val="uk-UA"/>
        </w:rPr>
        <w:t>2463,97</w:t>
      </w:r>
      <w:r w:rsidR="003D37F6">
        <w:rPr>
          <w:sz w:val="28"/>
          <w:szCs w:val="28"/>
          <w:bdr w:val="none" w:sz="0" w:space="0" w:color="auto" w:frame="1"/>
          <w:lang w:val="uk-UA"/>
        </w:rPr>
        <w:t xml:space="preserve"> грн)</w:t>
      </w:r>
      <w:r w:rsidR="00632CF3">
        <w:rPr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632CF3" w:rsidRDefault="005A3C9E" w:rsidP="00095DF5">
      <w:pPr>
        <w:pStyle w:val="docdata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кожному з непрацездатних батьків та дружині (чоловіку) загиблих, померлих (</w:t>
      </w:r>
      <w:r w:rsidR="00557335">
        <w:rPr>
          <w:sz w:val="28"/>
          <w:szCs w:val="28"/>
          <w:bdr w:val="none" w:sz="0" w:space="0" w:color="auto" w:frame="1"/>
          <w:lang w:val="uk-UA"/>
        </w:rPr>
        <w:t>таких, щ</w:t>
      </w:r>
      <w:r>
        <w:rPr>
          <w:sz w:val="28"/>
          <w:szCs w:val="28"/>
          <w:bdr w:val="none" w:sz="0" w:space="0" w:color="auto" w:frame="1"/>
          <w:lang w:val="uk-UA"/>
        </w:rPr>
        <w:t>о зникли безвісти)</w:t>
      </w:r>
      <w:r w:rsidR="003D37F6">
        <w:rPr>
          <w:sz w:val="28"/>
          <w:szCs w:val="28"/>
          <w:bdr w:val="none" w:sz="0" w:space="0" w:color="auto" w:frame="1"/>
          <w:lang w:val="uk-UA"/>
        </w:rPr>
        <w:t xml:space="preserve"> осіб, які брали безпосередню участь в антитерористичній операції (середній розмір підвищення склав </w:t>
      </w:r>
      <w:r w:rsidR="00557335">
        <w:rPr>
          <w:sz w:val="28"/>
          <w:szCs w:val="28"/>
          <w:bdr w:val="none" w:sz="0" w:space="0" w:color="auto" w:frame="1"/>
          <w:lang w:val="uk-UA"/>
        </w:rPr>
        <w:t>1896,70</w:t>
      </w:r>
      <w:r w:rsidR="003D37F6">
        <w:rPr>
          <w:sz w:val="28"/>
          <w:szCs w:val="28"/>
          <w:bdr w:val="none" w:sz="0" w:space="0" w:color="auto" w:frame="1"/>
          <w:lang w:val="uk-UA"/>
        </w:rPr>
        <w:t xml:space="preserve"> грн).</w:t>
      </w:r>
    </w:p>
    <w:p w:rsidR="00D52F37" w:rsidRPr="00F7347B" w:rsidRDefault="00D52F37" w:rsidP="00F46EF8">
      <w:pPr>
        <w:jc w:val="both"/>
        <w:rPr>
          <w:b/>
          <w:bCs/>
          <w:sz w:val="28"/>
          <w:szCs w:val="28"/>
        </w:rPr>
      </w:pPr>
    </w:p>
    <w:p w:rsidR="003F3944" w:rsidRPr="003B30BD" w:rsidRDefault="00971FC9" w:rsidP="00392329">
      <w:pPr>
        <w:tabs>
          <w:tab w:val="left" w:pos="7360"/>
        </w:tabs>
        <w:spacing w:line="360" w:lineRule="exact"/>
        <w:jc w:val="both"/>
        <w:rPr>
          <w:b/>
          <w:i/>
        </w:rPr>
      </w:pPr>
      <w:r w:rsidRPr="00971FC9">
        <w:rPr>
          <w:rStyle w:val="ad"/>
          <w:i/>
          <w:sz w:val="28"/>
          <w:szCs w:val="28"/>
        </w:rPr>
        <w:t>Олена РОМАНЧЕНКО</w:t>
      </w:r>
      <w:r w:rsidR="00F46EF8" w:rsidRPr="00373E1A">
        <w:rPr>
          <w:rStyle w:val="ad"/>
          <w:i/>
          <w:sz w:val="28"/>
          <w:szCs w:val="28"/>
        </w:rPr>
        <w:t xml:space="preserve">, </w:t>
      </w:r>
      <w:r w:rsidRPr="00971FC9">
        <w:rPr>
          <w:b/>
          <w:i/>
          <w:color w:val="191919"/>
          <w:sz w:val="28"/>
          <w:szCs w:val="28"/>
        </w:rPr>
        <w:t xml:space="preserve">заступник начальника головного управління </w:t>
      </w:r>
      <w:r w:rsidR="0083336E" w:rsidRPr="004D330A">
        <w:rPr>
          <w:b/>
          <w:i/>
          <w:color w:val="191919"/>
          <w:sz w:val="28"/>
          <w:szCs w:val="28"/>
        </w:rPr>
        <w:t>Пенсійного фонду України в Кіровоградській області</w:t>
      </w: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5A"/>
    <w:multiLevelType w:val="hybridMultilevel"/>
    <w:tmpl w:val="07B2771E"/>
    <w:lvl w:ilvl="0" w:tplc="2000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7DC22D7"/>
    <w:multiLevelType w:val="hybridMultilevel"/>
    <w:tmpl w:val="128E2E3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0C33"/>
    <w:multiLevelType w:val="hybridMultilevel"/>
    <w:tmpl w:val="AC0CC0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4570"/>
    <w:rsid w:val="0007653A"/>
    <w:rsid w:val="00077CEF"/>
    <w:rsid w:val="00095DF5"/>
    <w:rsid w:val="000B5D60"/>
    <w:rsid w:val="000F77E5"/>
    <w:rsid w:val="00123460"/>
    <w:rsid w:val="00154D44"/>
    <w:rsid w:val="00172FB6"/>
    <w:rsid w:val="00184E44"/>
    <w:rsid w:val="00196DDC"/>
    <w:rsid w:val="001A6297"/>
    <w:rsid w:val="001C71CE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9171A"/>
    <w:rsid w:val="00392329"/>
    <w:rsid w:val="003B30BD"/>
    <w:rsid w:val="003D37F6"/>
    <w:rsid w:val="003F3944"/>
    <w:rsid w:val="0047713B"/>
    <w:rsid w:val="0048200E"/>
    <w:rsid w:val="004B7332"/>
    <w:rsid w:val="004B74E8"/>
    <w:rsid w:val="004E76D1"/>
    <w:rsid w:val="00513C1F"/>
    <w:rsid w:val="0052497C"/>
    <w:rsid w:val="00531C49"/>
    <w:rsid w:val="00541DD6"/>
    <w:rsid w:val="00557335"/>
    <w:rsid w:val="005929D1"/>
    <w:rsid w:val="005971C5"/>
    <w:rsid w:val="005A0631"/>
    <w:rsid w:val="005A3C9E"/>
    <w:rsid w:val="005C0966"/>
    <w:rsid w:val="005D5B2A"/>
    <w:rsid w:val="005E207E"/>
    <w:rsid w:val="005E36BC"/>
    <w:rsid w:val="00626757"/>
    <w:rsid w:val="00632CF3"/>
    <w:rsid w:val="00632F35"/>
    <w:rsid w:val="0068205B"/>
    <w:rsid w:val="006F13DE"/>
    <w:rsid w:val="006F60F8"/>
    <w:rsid w:val="00725B2D"/>
    <w:rsid w:val="00745CE7"/>
    <w:rsid w:val="007918AC"/>
    <w:rsid w:val="007C1F22"/>
    <w:rsid w:val="007C52F8"/>
    <w:rsid w:val="007D6EC4"/>
    <w:rsid w:val="007F0A1D"/>
    <w:rsid w:val="008042B3"/>
    <w:rsid w:val="00825200"/>
    <w:rsid w:val="0083336E"/>
    <w:rsid w:val="008B281F"/>
    <w:rsid w:val="008D7BD6"/>
    <w:rsid w:val="00902E19"/>
    <w:rsid w:val="009114E6"/>
    <w:rsid w:val="00922AA4"/>
    <w:rsid w:val="00971F4C"/>
    <w:rsid w:val="00971FC9"/>
    <w:rsid w:val="009806E3"/>
    <w:rsid w:val="0099088E"/>
    <w:rsid w:val="00993A53"/>
    <w:rsid w:val="009A2B5F"/>
    <w:rsid w:val="009B3B32"/>
    <w:rsid w:val="00A016C7"/>
    <w:rsid w:val="00A10696"/>
    <w:rsid w:val="00A20857"/>
    <w:rsid w:val="00A32259"/>
    <w:rsid w:val="00A70A3B"/>
    <w:rsid w:val="00AB0DF9"/>
    <w:rsid w:val="00AC12D6"/>
    <w:rsid w:val="00AC45D2"/>
    <w:rsid w:val="00AD7BF5"/>
    <w:rsid w:val="00AE3018"/>
    <w:rsid w:val="00AF0041"/>
    <w:rsid w:val="00B12A7D"/>
    <w:rsid w:val="00B43A31"/>
    <w:rsid w:val="00B451A2"/>
    <w:rsid w:val="00B50D74"/>
    <w:rsid w:val="00B56D00"/>
    <w:rsid w:val="00B73128"/>
    <w:rsid w:val="00B84C42"/>
    <w:rsid w:val="00BA6D68"/>
    <w:rsid w:val="00BF4946"/>
    <w:rsid w:val="00C419A8"/>
    <w:rsid w:val="00C4512B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2F37"/>
    <w:rsid w:val="00D57B34"/>
    <w:rsid w:val="00D701DB"/>
    <w:rsid w:val="00DA25B9"/>
    <w:rsid w:val="00DA479B"/>
    <w:rsid w:val="00DA6B61"/>
    <w:rsid w:val="00DD245E"/>
    <w:rsid w:val="00DE29AD"/>
    <w:rsid w:val="00E02C18"/>
    <w:rsid w:val="00E32419"/>
    <w:rsid w:val="00E3576A"/>
    <w:rsid w:val="00E828CA"/>
    <w:rsid w:val="00EB2C63"/>
    <w:rsid w:val="00EC069A"/>
    <w:rsid w:val="00ED2DC4"/>
    <w:rsid w:val="00F205DC"/>
    <w:rsid w:val="00F46EF8"/>
    <w:rsid w:val="00F71CC8"/>
    <w:rsid w:val="00F7347B"/>
    <w:rsid w:val="00F74C3C"/>
    <w:rsid w:val="00F75F31"/>
    <w:rsid w:val="00FA56FB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F7347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F7347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86</cp:revision>
  <cp:lastPrinted>2022-01-18T11:40:00Z</cp:lastPrinted>
  <dcterms:created xsi:type="dcterms:W3CDTF">2021-03-02T09:49:00Z</dcterms:created>
  <dcterms:modified xsi:type="dcterms:W3CDTF">2022-01-27T07:00:00Z</dcterms:modified>
</cp:coreProperties>
</file>