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93D" w:rsidRPr="00AC793D" w:rsidRDefault="00AC793D" w:rsidP="00AC793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uk-UA"/>
        </w:rPr>
        <w:t>авчально-методичний центр цивільного захисту та безпеки життєдіяльності Кіровоградської області</w:t>
      </w:r>
    </w:p>
    <w:p w:rsidR="00AC793D" w:rsidRDefault="00AC793D" w:rsidP="00AC793D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uk-UA"/>
        </w:rPr>
      </w:pPr>
    </w:p>
    <w:p w:rsidR="00AC793D" w:rsidRDefault="00237E02" w:rsidP="00AC793D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uk-UA"/>
        </w:rPr>
      </w:pPr>
      <w:r>
        <w:rPr>
          <w:noProof/>
          <w:lang w:eastAsia="ru-RU"/>
        </w:rPr>
        <w:drawing>
          <wp:inline distT="0" distB="0" distL="0" distR="0" wp14:anchorId="7F72FF1C" wp14:editId="79B1CACE">
            <wp:extent cx="4008120" cy="2648843"/>
            <wp:effectExtent l="0" t="0" r="0" b="0"/>
            <wp:docPr id="11" name="Рисунок 11" descr="Химическое оружие: типы и названия, виды и действие химоружия - история  создания и развитие современного психохимического вооружения (кратко) ⭐  doblest.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имическое оружие: типы и названия, виды и действие химоружия - история  создания и развитие современного психохимического вооружения (кратко) ⭐  doblest.clu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519" cy="266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3D" w:rsidRDefault="00AC793D" w:rsidP="00AC793D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uk-UA"/>
        </w:rPr>
      </w:pPr>
    </w:p>
    <w:p w:rsidR="006A47AB" w:rsidRDefault="00AC793D" w:rsidP="00AC793D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uk-UA"/>
        </w:rPr>
      </w:pPr>
      <w:r w:rsidRPr="00AC793D">
        <w:rPr>
          <w:rFonts w:ascii="Times New Roman" w:hAnsi="Times New Roman" w:cs="Times New Roman"/>
          <w:b/>
          <w:color w:val="FF0000"/>
          <w:sz w:val="44"/>
          <w:szCs w:val="44"/>
          <w:lang w:val="uk-UA"/>
        </w:rPr>
        <w:t>ЗАХИСТ ВІД ХІМІЧНОЇ ЗБРОЇ</w:t>
      </w:r>
    </w:p>
    <w:p w:rsidR="00237E02" w:rsidRDefault="00237E02" w:rsidP="00AC793D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uk-UA"/>
        </w:rPr>
      </w:pPr>
    </w:p>
    <w:p w:rsidR="00AC793D" w:rsidRDefault="00237E02" w:rsidP="00237E0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uk-UA"/>
        </w:rPr>
      </w:pPr>
      <w:r>
        <w:rPr>
          <w:noProof/>
          <w:lang w:eastAsia="ru-RU"/>
        </w:rPr>
        <w:drawing>
          <wp:inline distT="0" distB="0" distL="0" distR="0" wp14:anchorId="37EAB2B9" wp14:editId="41D7437D">
            <wp:extent cx="4280411" cy="2156460"/>
            <wp:effectExtent l="0" t="0" r="6350" b="0"/>
            <wp:docPr id="12" name="Рисунок 12" descr="За пять лет в Сирии 39 раз применялось химическое оружие, - ООН - ФОК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 пять лет в Сирии 39 раз применялось химическое оружие, - ООН - ФОКУ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521" cy="21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3D" w:rsidRDefault="00AC793D" w:rsidP="00AC793D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uk-UA"/>
        </w:rPr>
      </w:pPr>
    </w:p>
    <w:p w:rsidR="00AC793D" w:rsidRDefault="00AC793D" w:rsidP="00AC793D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uk-UA"/>
        </w:rPr>
      </w:pPr>
    </w:p>
    <w:p w:rsidR="00AC793D" w:rsidRDefault="00AC793D" w:rsidP="00AC793D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uk-UA"/>
        </w:rPr>
      </w:pPr>
    </w:p>
    <w:p w:rsidR="00AC793D" w:rsidRDefault="00AC793D" w:rsidP="00AC793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м. Кропивницький 2022</w:t>
      </w:r>
    </w:p>
    <w:p w:rsidR="00AC793D" w:rsidRDefault="00AC793D" w:rsidP="00AC793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8E0" w:rsidRPr="003F57FB" w:rsidRDefault="002908E0" w:rsidP="002908E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3F57FB">
        <w:rPr>
          <w:rFonts w:ascii="Times New Roman" w:hAnsi="Times New Roman" w:cs="Times New Roman"/>
          <w:i/>
          <w:sz w:val="24"/>
          <w:szCs w:val="24"/>
          <w:lang w:val="uk-UA"/>
        </w:rPr>
        <w:lastRenderedPageBreak/>
        <w:t>Розглянуто та схвалено методичною комісією НМЦ ЦЗ та БЖД Кіровоградської області, протокол від 2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5</w:t>
      </w:r>
      <w:r w:rsidRPr="003F57F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березня</w:t>
      </w:r>
      <w:r w:rsidRPr="003F57F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202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2</w:t>
      </w:r>
      <w:r w:rsidRPr="003F57FB">
        <w:rPr>
          <w:rFonts w:ascii="Times New Roman" w:hAnsi="Times New Roman" w:cs="Times New Roman"/>
          <w:i/>
          <w:sz w:val="24"/>
          <w:szCs w:val="24"/>
          <w:lang w:val="uk-UA"/>
        </w:rPr>
        <w:t xml:space="preserve">1 року  №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3</w:t>
      </w:r>
    </w:p>
    <w:p w:rsidR="002908E0" w:rsidRPr="00A41B86" w:rsidRDefault="002908E0" w:rsidP="002908E0">
      <w:pPr>
        <w:spacing w:after="0" w:line="240" w:lineRule="auto"/>
        <w:ind w:firstLine="540"/>
        <w:jc w:val="center"/>
        <w:rPr>
          <w:rFonts w:ascii="Times New Roman" w:hAnsi="Times New Roman" w:cs="Times New Roman"/>
          <w:spacing w:val="40"/>
          <w:sz w:val="24"/>
          <w:szCs w:val="24"/>
          <w:lang w:val="uk-UA"/>
        </w:rPr>
      </w:pPr>
    </w:p>
    <w:p w:rsidR="002908E0" w:rsidRPr="00A41B86" w:rsidRDefault="002908E0" w:rsidP="002908E0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A41B86">
        <w:rPr>
          <w:rFonts w:ascii="Times New Roman" w:hAnsi="Times New Roman" w:cs="Times New Roman"/>
          <w:spacing w:val="40"/>
          <w:sz w:val="24"/>
          <w:szCs w:val="24"/>
          <w:lang w:val="uk-UA"/>
        </w:rPr>
        <w:t>Рецензент</w:t>
      </w:r>
      <w:r w:rsidRPr="00A41B86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2908E0" w:rsidRPr="00A41B86" w:rsidRDefault="002908E0" w:rsidP="002908E0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A41B8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Агаркова</w:t>
      </w:r>
      <w:r w:rsidRPr="00A41B86">
        <w:rPr>
          <w:rFonts w:ascii="Times New Roman" w:hAnsi="Times New Roman" w:cs="Times New Roman"/>
          <w:sz w:val="24"/>
          <w:szCs w:val="24"/>
          <w:lang w:val="uk-UA"/>
        </w:rPr>
        <w:t xml:space="preserve">, начальник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обласного методичного кабінету (безпеки життєдіяльності населення) </w:t>
      </w:r>
      <w:r w:rsidRPr="00A41B86">
        <w:rPr>
          <w:rFonts w:ascii="Times New Roman" w:hAnsi="Times New Roman" w:cs="Times New Roman"/>
          <w:sz w:val="24"/>
          <w:szCs w:val="24"/>
          <w:lang w:val="uk-UA"/>
        </w:rPr>
        <w:t xml:space="preserve">НМЦ ЦЗ та БЖД Кіровоградської області </w:t>
      </w:r>
    </w:p>
    <w:p w:rsidR="002908E0" w:rsidRPr="00F5304A" w:rsidRDefault="002908E0" w:rsidP="002908E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8E0" w:rsidRPr="00F5304A" w:rsidRDefault="00CD02FF" w:rsidP="002908E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Т. </w:t>
      </w:r>
      <w:r w:rsidR="002908E0" w:rsidRPr="00F5304A">
        <w:rPr>
          <w:rFonts w:ascii="Times New Roman" w:hAnsi="Times New Roman" w:cs="Times New Roman"/>
          <w:sz w:val="28"/>
          <w:szCs w:val="28"/>
          <w:lang w:val="uk-UA"/>
        </w:rPr>
        <w:t xml:space="preserve">Александрова </w:t>
      </w:r>
    </w:p>
    <w:p w:rsidR="002908E0" w:rsidRPr="00CD02FF" w:rsidRDefault="002908E0" w:rsidP="002908E0">
      <w:pPr>
        <w:pStyle w:val="10"/>
        <w:keepNext/>
        <w:keepLines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aps/>
          <w:sz w:val="28"/>
          <w:szCs w:val="28"/>
          <w:lang w:val="uk-UA"/>
        </w:rPr>
        <w:t>Захист від хімічної зброї</w:t>
      </w:r>
      <w:r w:rsidRPr="00F5304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брошура</w:t>
      </w:r>
      <w:r w:rsidRPr="00F5304A">
        <w:rPr>
          <w:rFonts w:ascii="Times New Roman" w:hAnsi="Times New Roman" w:cs="Times New Roman"/>
          <w:sz w:val="28"/>
          <w:szCs w:val="28"/>
          <w:lang w:val="uk-UA"/>
        </w:rPr>
        <w:t xml:space="preserve"> – Кропивницький: НМЦ ЦЗ та БЖД Кіровоградської області, 202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F5304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A41B86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CD02FF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A41B86">
        <w:rPr>
          <w:rFonts w:ascii="Times New Roman" w:hAnsi="Times New Roman" w:cs="Times New Roman"/>
          <w:sz w:val="28"/>
          <w:szCs w:val="28"/>
          <w:lang w:val="uk-UA"/>
        </w:rPr>
        <w:t xml:space="preserve"> с.</w:t>
      </w:r>
    </w:p>
    <w:p w:rsidR="002908E0" w:rsidRDefault="002908E0" w:rsidP="002908E0">
      <w:pPr>
        <w:pStyle w:val="af"/>
        <w:shd w:val="clear" w:color="auto" w:fill="FFFFFF"/>
        <w:spacing w:before="0" w:beforeAutospacing="0" w:after="0" w:afterAutospacing="0"/>
        <w:ind w:firstLine="851"/>
        <w:jc w:val="both"/>
        <w:rPr>
          <w:i/>
          <w:sz w:val="28"/>
          <w:szCs w:val="28"/>
          <w:lang w:val="uk-UA"/>
        </w:rPr>
      </w:pPr>
    </w:p>
    <w:p w:rsidR="00CD02FF" w:rsidRDefault="00CD02FF" w:rsidP="002908E0">
      <w:pPr>
        <w:pStyle w:val="af"/>
        <w:shd w:val="clear" w:color="auto" w:fill="FFFFFF"/>
        <w:spacing w:before="0" w:beforeAutospacing="0" w:after="0" w:afterAutospacing="0"/>
        <w:ind w:firstLine="851"/>
        <w:jc w:val="both"/>
        <w:rPr>
          <w:i/>
          <w:sz w:val="28"/>
          <w:szCs w:val="28"/>
          <w:lang w:val="uk-UA"/>
        </w:rPr>
      </w:pPr>
    </w:p>
    <w:p w:rsidR="00685DC1" w:rsidRDefault="002908E0" w:rsidP="00685D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85DC1">
        <w:rPr>
          <w:rFonts w:ascii="Times New Roman" w:hAnsi="Times New Roman" w:cs="Times New Roman"/>
          <w:i/>
          <w:sz w:val="28"/>
          <w:szCs w:val="28"/>
          <w:lang w:val="uk-UA"/>
        </w:rPr>
        <w:t>У брошурі описані: механізм дії хімічної зброї, ознаки злочинного використання хімічних речовин (хімічного інциденту), класифікація хімічної зброї та клінічні прояви</w:t>
      </w:r>
      <w:r w:rsidR="00685DC1" w:rsidRPr="00685DC1">
        <w:rPr>
          <w:rFonts w:ascii="Times New Roman" w:hAnsi="Times New Roman" w:cs="Times New Roman"/>
          <w:i/>
          <w:sz w:val="28"/>
          <w:szCs w:val="28"/>
          <w:lang w:val="uk-UA"/>
        </w:rPr>
        <w:t>, п</w:t>
      </w:r>
      <w:r w:rsidRPr="00685DC1">
        <w:rPr>
          <w:rFonts w:ascii="Times New Roman" w:hAnsi="Times New Roman" w:cs="Times New Roman"/>
          <w:i/>
          <w:sz w:val="28"/>
          <w:szCs w:val="28"/>
          <w:lang w:val="uk-UA"/>
        </w:rPr>
        <w:t>ринципи надання допомоги ураженим</w:t>
      </w:r>
      <w:r w:rsidR="00685DC1" w:rsidRPr="00685DC1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685D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685DC1" w:rsidRPr="00685DC1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685D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собливості та принципи </w:t>
      </w:r>
      <w:proofErr w:type="spellStart"/>
      <w:r w:rsidRPr="00685DC1">
        <w:rPr>
          <w:rFonts w:ascii="Times New Roman" w:hAnsi="Times New Roman" w:cs="Times New Roman"/>
          <w:i/>
          <w:sz w:val="28"/>
          <w:szCs w:val="28"/>
          <w:lang w:val="uk-UA"/>
        </w:rPr>
        <w:t>деконтамінації</w:t>
      </w:r>
      <w:proofErr w:type="spellEnd"/>
      <w:r w:rsidR="0026720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(спеціальної обробки)</w:t>
      </w:r>
      <w:r w:rsidRPr="00685D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; надані рекомендації, </w:t>
      </w:r>
      <w:r w:rsidR="00685DC1" w:rsidRPr="00685DC1">
        <w:rPr>
          <w:rFonts w:ascii="Times New Roman" w:hAnsi="Times New Roman" w:cs="Times New Roman"/>
          <w:i/>
          <w:sz w:val="28"/>
          <w:szCs w:val="28"/>
          <w:lang w:val="uk-UA"/>
        </w:rPr>
        <w:t>я</w:t>
      </w:r>
      <w:r w:rsidRPr="00685DC1">
        <w:rPr>
          <w:rFonts w:ascii="Times New Roman" w:hAnsi="Times New Roman" w:cs="Times New Roman"/>
          <w:i/>
          <w:sz w:val="28"/>
          <w:szCs w:val="28"/>
          <w:lang w:val="uk-UA"/>
        </w:rPr>
        <w:t>к розпізнати отруйну речовину</w:t>
      </w:r>
      <w:r w:rsidR="00685DC1" w:rsidRPr="00685DC1">
        <w:rPr>
          <w:rFonts w:ascii="Times New Roman" w:hAnsi="Times New Roman" w:cs="Times New Roman"/>
          <w:i/>
          <w:sz w:val="28"/>
          <w:szCs w:val="28"/>
          <w:lang w:val="uk-UA"/>
        </w:rPr>
        <w:t>, як допомогти ураженим, як діяти у разі виникнення раптової хімічної небезпеки</w:t>
      </w:r>
      <w:r w:rsidR="00685D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2908E0">
        <w:rPr>
          <w:rFonts w:ascii="Times New Roman" w:hAnsi="Times New Roman" w:cs="Times New Roman"/>
          <w:i/>
          <w:sz w:val="28"/>
          <w:szCs w:val="28"/>
          <w:lang w:val="uk-UA"/>
        </w:rPr>
        <w:t>У брошурі ви знайдете практичні поради, які можуть стати у нагоді під час війни та у разі злочинного використання ворогом хімічних речовин.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2908E0" w:rsidRPr="00F5304A" w:rsidRDefault="002908E0" w:rsidP="00685D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40"/>
          <w:sz w:val="28"/>
          <w:szCs w:val="28"/>
          <w:lang w:val="uk-UA"/>
        </w:rPr>
      </w:pPr>
      <w:r w:rsidRPr="00F530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Дані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матеріали</w:t>
      </w:r>
      <w:r w:rsidRPr="00F530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можуть бути використані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пересічними громадянами,</w:t>
      </w:r>
      <w:r w:rsidRPr="00F530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особами, призначеними відповідальними за цивільн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ий захист, керівниками органів виконавчої влади та місцевого самоврядування, їх заступниками. </w:t>
      </w:r>
      <w:r w:rsidRPr="00F530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Також - працівниками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органів місцевого самоврядування призначених відповідальними за роботу консультаційних пунктів з питань цивільного захисту</w:t>
      </w:r>
      <w:r w:rsidRPr="00F5304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2908E0" w:rsidRDefault="002908E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2419E0" w:rsidRDefault="002419E0" w:rsidP="001A39B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ЗМІСТ</w:t>
      </w:r>
    </w:p>
    <w:p w:rsidR="002419E0" w:rsidRDefault="002419E0" w:rsidP="00267203">
      <w:pPr>
        <w:pStyle w:val="a3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2419E0">
        <w:rPr>
          <w:rFonts w:ascii="Times New Roman" w:hAnsi="Times New Roman" w:cs="Times New Roman"/>
          <w:sz w:val="32"/>
          <w:szCs w:val="32"/>
          <w:lang w:val="uk-UA"/>
        </w:rPr>
        <w:t>Вступ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………………………………………………………………… 4</w:t>
      </w:r>
    </w:p>
    <w:p w:rsidR="002419E0" w:rsidRDefault="002419E0" w:rsidP="00267203">
      <w:pPr>
        <w:pStyle w:val="a3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Хімічна збро</w:t>
      </w:r>
      <w:r w:rsidR="00267203">
        <w:rPr>
          <w:rFonts w:ascii="Times New Roman" w:hAnsi="Times New Roman" w:cs="Times New Roman"/>
          <w:sz w:val="32"/>
          <w:szCs w:val="32"/>
          <w:lang w:val="uk-UA"/>
        </w:rPr>
        <w:t>я та її дія ……………………………………………</w:t>
      </w:r>
      <w:r>
        <w:rPr>
          <w:rFonts w:ascii="Times New Roman" w:hAnsi="Times New Roman" w:cs="Times New Roman"/>
          <w:sz w:val="32"/>
          <w:szCs w:val="32"/>
          <w:lang w:val="uk-UA"/>
        </w:rPr>
        <w:t>5</w:t>
      </w:r>
    </w:p>
    <w:p w:rsidR="002419E0" w:rsidRPr="00267203" w:rsidRDefault="002419E0" w:rsidP="00267203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267203">
        <w:rPr>
          <w:rFonts w:ascii="Times New Roman" w:hAnsi="Times New Roman" w:cs="Times New Roman"/>
          <w:sz w:val="32"/>
          <w:szCs w:val="32"/>
          <w:lang w:val="uk-UA"/>
        </w:rPr>
        <w:t>Ознаки злочинного використання хімічних речовин (хімічного інциденту)</w:t>
      </w:r>
      <w:r w:rsidR="00267203">
        <w:rPr>
          <w:rFonts w:ascii="Times New Roman" w:hAnsi="Times New Roman" w:cs="Times New Roman"/>
          <w:sz w:val="32"/>
          <w:szCs w:val="32"/>
          <w:lang w:val="uk-UA"/>
        </w:rPr>
        <w:t xml:space="preserve"> …………………………………………………………...</w:t>
      </w:r>
      <w:r w:rsidRPr="00267203">
        <w:rPr>
          <w:rFonts w:ascii="Times New Roman" w:hAnsi="Times New Roman" w:cs="Times New Roman"/>
          <w:sz w:val="32"/>
          <w:szCs w:val="32"/>
          <w:lang w:val="uk-UA"/>
        </w:rPr>
        <w:t xml:space="preserve"> 6</w:t>
      </w:r>
    </w:p>
    <w:p w:rsidR="00E96016" w:rsidRDefault="00E96016" w:rsidP="0026720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D06960" w:rsidRPr="00267203" w:rsidRDefault="00D06960" w:rsidP="00267203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267203">
        <w:rPr>
          <w:rFonts w:ascii="Times New Roman" w:hAnsi="Times New Roman" w:cs="Times New Roman"/>
          <w:sz w:val="32"/>
          <w:szCs w:val="32"/>
          <w:lang w:val="uk-UA"/>
        </w:rPr>
        <w:t>Класифікація хімічної зброї та клінічні прояви……………….</w:t>
      </w:r>
      <w:r w:rsidR="00267203" w:rsidRPr="00267203">
        <w:rPr>
          <w:rFonts w:ascii="Times New Roman" w:hAnsi="Times New Roman" w:cs="Times New Roman"/>
          <w:sz w:val="32"/>
          <w:szCs w:val="32"/>
          <w:lang w:val="uk-UA"/>
        </w:rPr>
        <w:t xml:space="preserve"> 8</w:t>
      </w:r>
    </w:p>
    <w:p w:rsidR="00E96016" w:rsidRDefault="00E96016" w:rsidP="0026720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E96016" w:rsidRPr="00267203" w:rsidRDefault="00E96016" w:rsidP="00267203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267203">
        <w:rPr>
          <w:rFonts w:ascii="Times New Roman" w:hAnsi="Times New Roman" w:cs="Times New Roman"/>
          <w:sz w:val="32"/>
          <w:szCs w:val="32"/>
          <w:lang w:val="uk-UA"/>
        </w:rPr>
        <w:t>Як розпізнати отруйну речовину</w:t>
      </w:r>
      <w:r w:rsidR="00267203">
        <w:rPr>
          <w:rFonts w:ascii="Times New Roman" w:hAnsi="Times New Roman" w:cs="Times New Roman"/>
          <w:sz w:val="32"/>
          <w:szCs w:val="32"/>
          <w:lang w:val="uk-UA"/>
        </w:rPr>
        <w:t xml:space="preserve"> ………………………………</w:t>
      </w:r>
      <w:r w:rsidR="00267203" w:rsidRPr="00267203">
        <w:rPr>
          <w:rFonts w:ascii="Times New Roman" w:hAnsi="Times New Roman" w:cs="Times New Roman"/>
          <w:sz w:val="32"/>
          <w:szCs w:val="32"/>
          <w:lang w:val="uk-UA"/>
        </w:rPr>
        <w:t xml:space="preserve"> 13</w:t>
      </w:r>
    </w:p>
    <w:p w:rsidR="00D06960" w:rsidRPr="002419E0" w:rsidRDefault="00D06960" w:rsidP="0026720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419E0" w:rsidRDefault="00065B8F" w:rsidP="00267203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Принципи наданн</w:t>
      </w:r>
      <w:r w:rsidR="00267203">
        <w:rPr>
          <w:rFonts w:ascii="Times New Roman" w:hAnsi="Times New Roman" w:cs="Times New Roman"/>
          <w:sz w:val="32"/>
          <w:szCs w:val="32"/>
          <w:lang w:val="uk-UA"/>
        </w:rPr>
        <w:t>я допомоги ураженим……………………….15</w:t>
      </w:r>
    </w:p>
    <w:p w:rsidR="000D6AE4" w:rsidRDefault="000D6AE4" w:rsidP="00267203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11136" w:rsidRPr="00511136" w:rsidRDefault="00511136" w:rsidP="00267203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Особливості та принципи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деконтамінації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67203">
        <w:rPr>
          <w:rFonts w:ascii="Times New Roman" w:hAnsi="Times New Roman" w:cs="Times New Roman"/>
          <w:sz w:val="32"/>
          <w:szCs w:val="32"/>
          <w:lang w:val="uk-UA"/>
        </w:rPr>
        <w:t>……………………..16</w:t>
      </w:r>
    </w:p>
    <w:p w:rsidR="000D6AE4" w:rsidRDefault="000D6AE4" w:rsidP="00267203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065B8F" w:rsidRDefault="000D6AE4" w:rsidP="00267203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Дії пересічних громадян</w:t>
      </w:r>
      <w:r w:rsidR="00C00C1A">
        <w:rPr>
          <w:rFonts w:ascii="Times New Roman" w:hAnsi="Times New Roman" w:cs="Times New Roman"/>
          <w:sz w:val="32"/>
          <w:szCs w:val="32"/>
          <w:lang w:val="uk-UA"/>
        </w:rPr>
        <w:t xml:space="preserve"> у випадку раптового виникнення хімічної не</w:t>
      </w:r>
      <w:r w:rsidR="00267203">
        <w:rPr>
          <w:rFonts w:ascii="Times New Roman" w:hAnsi="Times New Roman" w:cs="Times New Roman"/>
          <w:sz w:val="32"/>
          <w:szCs w:val="32"/>
          <w:lang w:val="uk-UA"/>
        </w:rPr>
        <w:t>безпеки …………………………………………………..21</w:t>
      </w:r>
    </w:p>
    <w:p w:rsidR="001548F0" w:rsidRDefault="001548F0" w:rsidP="00267203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419E0" w:rsidRPr="002419E0" w:rsidRDefault="001548F0" w:rsidP="00267203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Літ</w:t>
      </w:r>
      <w:r w:rsidR="00267203">
        <w:rPr>
          <w:rFonts w:ascii="Times New Roman" w:hAnsi="Times New Roman" w:cs="Times New Roman"/>
          <w:sz w:val="32"/>
          <w:szCs w:val="32"/>
          <w:lang w:val="uk-UA"/>
        </w:rPr>
        <w:t>ература ……………………………………………………………23</w:t>
      </w:r>
    </w:p>
    <w:p w:rsidR="002419E0" w:rsidRDefault="002419E0" w:rsidP="00267203">
      <w:pPr>
        <w:tabs>
          <w:tab w:val="left" w:pos="426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19E0" w:rsidRDefault="002419E0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br w:type="page"/>
      </w:r>
    </w:p>
    <w:p w:rsidR="00E96016" w:rsidRPr="00511136" w:rsidRDefault="00E96016" w:rsidP="001A39B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511136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ВСТУП</w:t>
      </w:r>
    </w:p>
    <w:p w:rsidR="00DB3080" w:rsidRPr="00511136" w:rsidRDefault="00DB3080" w:rsidP="00FE5B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511136">
        <w:rPr>
          <w:rFonts w:ascii="Times New Roman" w:hAnsi="Times New Roman" w:cs="Times New Roman"/>
          <w:sz w:val="32"/>
          <w:szCs w:val="32"/>
          <w:lang w:val="uk-UA"/>
        </w:rPr>
        <w:t>Знаходження в умовах і на території військових дій наражає населення високому ризику, особливо в ситуаціях, пов'язаних зі збройними протистояннями, для яких характерна велика кількість жертв, пов'язаних з нерозбірливістю у веденні бойових дій</w:t>
      </w:r>
      <w:r w:rsidR="009A7B93" w:rsidRPr="00511136">
        <w:rPr>
          <w:rFonts w:ascii="Times New Roman" w:hAnsi="Times New Roman" w:cs="Times New Roman"/>
          <w:sz w:val="32"/>
          <w:szCs w:val="32"/>
          <w:lang w:val="uk-UA"/>
        </w:rPr>
        <w:t>, використанням забороненої у світі хімічної зброї</w:t>
      </w:r>
      <w:r w:rsidRPr="00511136">
        <w:rPr>
          <w:rFonts w:ascii="Times New Roman" w:hAnsi="Times New Roman" w:cs="Times New Roman"/>
          <w:sz w:val="32"/>
          <w:szCs w:val="32"/>
          <w:lang w:val="uk-UA"/>
        </w:rPr>
        <w:t xml:space="preserve"> і з інших причин, у результаті яких цивільні особи стають об'єктами безпосереднього нападу. І хоча цивільні не в змозі контролювати воєнні дії, вони можуть адаптувати свою поведінку, щоб не постраждати від цих дій, або вжити адекватних заходів </w:t>
      </w:r>
      <w:r w:rsidR="00C064B0" w:rsidRPr="00511136">
        <w:rPr>
          <w:rFonts w:ascii="Times New Roman" w:hAnsi="Times New Roman" w:cs="Times New Roman"/>
          <w:sz w:val="32"/>
          <w:szCs w:val="32"/>
          <w:lang w:val="uk-UA"/>
        </w:rPr>
        <w:t xml:space="preserve">щоб мінімізувати дію на власний організм зброї масового ураження, </w:t>
      </w:r>
      <w:r w:rsidRPr="00511136">
        <w:rPr>
          <w:rFonts w:ascii="Times New Roman" w:hAnsi="Times New Roman" w:cs="Times New Roman"/>
          <w:sz w:val="32"/>
          <w:szCs w:val="32"/>
          <w:lang w:val="uk-UA"/>
        </w:rPr>
        <w:t xml:space="preserve">якщо буде потреба. </w:t>
      </w:r>
    </w:p>
    <w:p w:rsidR="00C064B0" w:rsidRPr="00511136" w:rsidRDefault="00C064B0" w:rsidP="00FE5B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511136">
        <w:rPr>
          <w:rFonts w:ascii="Times New Roman" w:hAnsi="Times New Roman" w:cs="Times New Roman"/>
          <w:sz w:val="32"/>
          <w:szCs w:val="32"/>
          <w:lang w:val="uk-UA"/>
        </w:rPr>
        <w:t xml:space="preserve">У брошурі ви знайдете практичні поради, які можуть стати у нагоді під час війни та у разі злочинного використання </w:t>
      </w:r>
      <w:r w:rsidR="00511136" w:rsidRPr="00511136">
        <w:rPr>
          <w:rFonts w:ascii="Times New Roman" w:hAnsi="Times New Roman" w:cs="Times New Roman"/>
          <w:sz w:val="32"/>
          <w:szCs w:val="32"/>
          <w:lang w:val="uk-UA"/>
        </w:rPr>
        <w:t xml:space="preserve">ворогом </w:t>
      </w:r>
      <w:r w:rsidRPr="00511136">
        <w:rPr>
          <w:rFonts w:ascii="Times New Roman" w:hAnsi="Times New Roman" w:cs="Times New Roman"/>
          <w:sz w:val="32"/>
          <w:szCs w:val="32"/>
          <w:lang w:val="uk-UA"/>
        </w:rPr>
        <w:t>хімічних речовин.</w:t>
      </w:r>
    </w:p>
    <w:p w:rsidR="00DB3080" w:rsidRPr="00FE5B4F" w:rsidRDefault="00DB3080" w:rsidP="00FE5B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E96016" w:rsidRDefault="00E96016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br w:type="page"/>
      </w:r>
    </w:p>
    <w:p w:rsidR="00AC793D" w:rsidRPr="001A39B1" w:rsidRDefault="00BB02F9" w:rsidP="001A39B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1A39B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ХІМІЧНА ЗБРОЯ</w:t>
      </w:r>
      <w:r w:rsidR="00041CEC" w:rsidRPr="001A39B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ТА ЇЇ ДІЯ</w:t>
      </w:r>
    </w:p>
    <w:p w:rsidR="00BB02F9" w:rsidRPr="001A39B1" w:rsidRDefault="00BB02F9" w:rsidP="001A39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1A39B1">
        <w:rPr>
          <w:rFonts w:ascii="Times New Roman" w:hAnsi="Times New Roman" w:cs="Times New Roman"/>
          <w:sz w:val="32"/>
          <w:szCs w:val="32"/>
          <w:lang w:val="uk-UA"/>
        </w:rPr>
        <w:t xml:space="preserve">Хімічною зброєю називаються отруюючи речовини та </w:t>
      </w:r>
      <w:proofErr w:type="spellStart"/>
      <w:r w:rsidRPr="001A39B1">
        <w:rPr>
          <w:rFonts w:ascii="Times New Roman" w:hAnsi="Times New Roman" w:cs="Times New Roman"/>
          <w:sz w:val="32"/>
          <w:szCs w:val="32"/>
          <w:lang w:val="uk-UA"/>
        </w:rPr>
        <w:t>ядохімікати</w:t>
      </w:r>
      <w:proofErr w:type="spellEnd"/>
      <w:r w:rsidRPr="001A39B1">
        <w:rPr>
          <w:rFonts w:ascii="Times New Roman" w:hAnsi="Times New Roman" w:cs="Times New Roman"/>
          <w:sz w:val="32"/>
          <w:szCs w:val="32"/>
          <w:lang w:val="uk-UA"/>
        </w:rPr>
        <w:t>, які є на озброєнні ворожих армій, і засоби їх бойового застосування (хімічні бомби, снаряди, ракети та ін.) за допомогою яких ці речовини доставляються до цілі і розпилюються в атмосфері та на місцевості.</w:t>
      </w:r>
    </w:p>
    <w:p w:rsidR="00BB02F9" w:rsidRPr="001A39B1" w:rsidRDefault="00BB02F9" w:rsidP="001A39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1A39B1">
        <w:rPr>
          <w:rFonts w:ascii="Times New Roman" w:hAnsi="Times New Roman" w:cs="Times New Roman"/>
          <w:sz w:val="32"/>
          <w:szCs w:val="32"/>
          <w:lang w:val="uk-UA"/>
        </w:rPr>
        <w:t xml:space="preserve">Отруйні речовини та різноманітні </w:t>
      </w:r>
      <w:proofErr w:type="spellStart"/>
      <w:r w:rsidRPr="001A39B1">
        <w:rPr>
          <w:rFonts w:ascii="Times New Roman" w:hAnsi="Times New Roman" w:cs="Times New Roman"/>
          <w:sz w:val="32"/>
          <w:szCs w:val="32"/>
          <w:lang w:val="uk-UA"/>
        </w:rPr>
        <w:t>ядохімікати</w:t>
      </w:r>
      <w:proofErr w:type="spellEnd"/>
      <w:r w:rsidRPr="001A39B1">
        <w:rPr>
          <w:rFonts w:ascii="Times New Roman" w:hAnsi="Times New Roman" w:cs="Times New Roman"/>
          <w:sz w:val="32"/>
          <w:szCs w:val="32"/>
          <w:lang w:val="uk-UA"/>
        </w:rPr>
        <w:t xml:space="preserve"> можуть масово уражати людей</w:t>
      </w:r>
      <w:r w:rsidR="0028708F" w:rsidRPr="001A39B1">
        <w:rPr>
          <w:rFonts w:ascii="Times New Roman" w:hAnsi="Times New Roman" w:cs="Times New Roman"/>
          <w:sz w:val="32"/>
          <w:szCs w:val="32"/>
          <w:lang w:val="uk-UA"/>
        </w:rPr>
        <w:t>, тварин, заражати місцевість, джерела води, продовольство, фураж, викликати загибель рослинності.</w:t>
      </w:r>
    </w:p>
    <w:p w:rsidR="000B41A3" w:rsidRPr="001A39B1" w:rsidRDefault="000B41A3" w:rsidP="001A39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1A39B1">
        <w:rPr>
          <w:rFonts w:ascii="Times New Roman" w:hAnsi="Times New Roman" w:cs="Times New Roman"/>
          <w:sz w:val="32"/>
          <w:szCs w:val="32"/>
          <w:lang w:val="uk-UA"/>
        </w:rPr>
        <w:t>У порівнянні з вогнепальною зброєю хімічна зброя має ряд особливостей. В разі її використання, все навколишнє середовище стає джерелом ураження людей. Зокрема стійкі отруйні речовини заражають місцевість на довгий час.</w:t>
      </w:r>
    </w:p>
    <w:p w:rsidR="000B41A3" w:rsidRPr="001A39B1" w:rsidRDefault="000B41A3" w:rsidP="001A39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1A39B1">
        <w:rPr>
          <w:rFonts w:ascii="Times New Roman" w:hAnsi="Times New Roman" w:cs="Times New Roman"/>
          <w:sz w:val="32"/>
          <w:szCs w:val="32"/>
          <w:lang w:val="uk-UA"/>
        </w:rPr>
        <w:t xml:space="preserve">Більшість отруйних речовин, які не мають кольору та запаху, важко виявляються, що дозволяє використати їх приховано та несподівано й одночасно з іншими видами озброєння. Це </w:t>
      </w:r>
      <w:r w:rsidR="002C33B1" w:rsidRPr="001A39B1">
        <w:rPr>
          <w:rFonts w:ascii="Times New Roman" w:hAnsi="Times New Roman" w:cs="Times New Roman"/>
          <w:sz w:val="32"/>
          <w:szCs w:val="32"/>
          <w:lang w:val="uk-UA"/>
        </w:rPr>
        <w:t>д</w:t>
      </w:r>
      <w:r w:rsidRPr="001A39B1">
        <w:rPr>
          <w:rFonts w:ascii="Times New Roman" w:hAnsi="Times New Roman" w:cs="Times New Roman"/>
          <w:sz w:val="32"/>
          <w:szCs w:val="32"/>
          <w:lang w:val="uk-UA"/>
        </w:rPr>
        <w:t xml:space="preserve">уже затрудняє </w:t>
      </w:r>
      <w:r w:rsidR="002C33B1" w:rsidRPr="001A39B1">
        <w:rPr>
          <w:rFonts w:ascii="Times New Roman" w:hAnsi="Times New Roman" w:cs="Times New Roman"/>
          <w:sz w:val="32"/>
          <w:szCs w:val="32"/>
          <w:lang w:val="uk-UA"/>
        </w:rPr>
        <w:t>захист від них, організацію медичної допомоги та лікування уражених.</w:t>
      </w:r>
    </w:p>
    <w:p w:rsidR="002C33B1" w:rsidRPr="001A39B1" w:rsidRDefault="002C33B1" w:rsidP="001A39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1A39B1">
        <w:rPr>
          <w:rFonts w:ascii="Times New Roman" w:hAnsi="Times New Roman" w:cs="Times New Roman"/>
          <w:sz w:val="32"/>
          <w:szCs w:val="32"/>
          <w:lang w:val="uk-UA"/>
        </w:rPr>
        <w:t>Отруйні речовини можуть проникати в організм через органи дихання, шкіряні покриви, слизові оболонки очей і ротової порожнини, крізь рани і шлунков</w:t>
      </w:r>
      <w:r w:rsidR="00A0691D" w:rsidRPr="001A39B1">
        <w:rPr>
          <w:rFonts w:ascii="Times New Roman" w:hAnsi="Times New Roman" w:cs="Times New Roman"/>
          <w:sz w:val="32"/>
          <w:szCs w:val="32"/>
          <w:lang w:val="uk-UA"/>
        </w:rPr>
        <w:t xml:space="preserve">о-кишковий </w:t>
      </w:r>
      <w:r w:rsidRPr="001A39B1">
        <w:rPr>
          <w:rFonts w:ascii="Times New Roman" w:hAnsi="Times New Roman" w:cs="Times New Roman"/>
          <w:sz w:val="32"/>
          <w:szCs w:val="32"/>
          <w:lang w:val="uk-UA"/>
        </w:rPr>
        <w:t xml:space="preserve">тракт. Отруйні речовини, які проникли у організм, всмоктуються у кров, розповсюджуються </w:t>
      </w:r>
      <w:r w:rsidR="00041CEC" w:rsidRPr="001A39B1">
        <w:rPr>
          <w:rFonts w:ascii="Times New Roman" w:hAnsi="Times New Roman" w:cs="Times New Roman"/>
          <w:sz w:val="32"/>
          <w:szCs w:val="32"/>
          <w:lang w:val="uk-UA"/>
        </w:rPr>
        <w:t>органами та тканинами.</w:t>
      </w:r>
    </w:p>
    <w:p w:rsidR="001A39B1" w:rsidRPr="00270E77" w:rsidRDefault="00270E77" w:rsidP="001A39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Отруйні речовини, які найчастіше використовувались під час військових дій у якості хімічної зброї в різні роки арміями Германії, </w:t>
      </w: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США, Росії це – хлор, фосген, хлорп</w:t>
      </w:r>
      <w:r w:rsidR="00CD02FF">
        <w:rPr>
          <w:rFonts w:ascii="Times New Roman" w:hAnsi="Times New Roman" w:cs="Times New Roman"/>
          <w:sz w:val="32"/>
          <w:szCs w:val="32"/>
          <w:lang w:val="uk-UA"/>
        </w:rPr>
        <w:t>і</w:t>
      </w:r>
      <w:r>
        <w:rPr>
          <w:rFonts w:ascii="Times New Roman" w:hAnsi="Times New Roman" w:cs="Times New Roman"/>
          <w:sz w:val="32"/>
          <w:szCs w:val="32"/>
          <w:lang w:val="uk-UA"/>
        </w:rPr>
        <w:t>крин, іпр</w:t>
      </w:r>
      <w:r w:rsidR="00CD02FF">
        <w:rPr>
          <w:rFonts w:ascii="Times New Roman" w:hAnsi="Times New Roman" w:cs="Times New Roman"/>
          <w:sz w:val="32"/>
          <w:szCs w:val="32"/>
          <w:lang w:val="uk-UA"/>
        </w:rPr>
        <w:t>и</w:t>
      </w:r>
      <w:r>
        <w:rPr>
          <w:rFonts w:ascii="Times New Roman" w:hAnsi="Times New Roman" w:cs="Times New Roman"/>
          <w:sz w:val="32"/>
          <w:szCs w:val="32"/>
          <w:lang w:val="uk-UA"/>
        </w:rPr>
        <w:t>т, з</w:t>
      </w:r>
      <w:r w:rsidR="00CD02FF">
        <w:rPr>
          <w:rFonts w:ascii="Times New Roman" w:hAnsi="Times New Roman" w:cs="Times New Roman"/>
          <w:sz w:val="32"/>
          <w:szCs w:val="32"/>
          <w:lang w:val="uk-UA"/>
        </w:rPr>
        <w:t>а</w:t>
      </w:r>
      <w:r>
        <w:rPr>
          <w:rFonts w:ascii="Times New Roman" w:hAnsi="Times New Roman" w:cs="Times New Roman"/>
          <w:sz w:val="32"/>
          <w:szCs w:val="32"/>
          <w:lang w:val="uk-UA"/>
        </w:rPr>
        <w:t>р</w:t>
      </w:r>
      <w:r w:rsidR="00CD02FF">
        <w:rPr>
          <w:rFonts w:ascii="Times New Roman" w:hAnsi="Times New Roman" w:cs="Times New Roman"/>
          <w:sz w:val="32"/>
          <w:szCs w:val="32"/>
          <w:lang w:val="uk-UA"/>
        </w:rPr>
        <w:t>и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н, зоман, </w:t>
      </w:r>
      <w:r>
        <w:rPr>
          <w:rFonts w:ascii="Times New Roman" w:hAnsi="Times New Roman" w:cs="Times New Roman"/>
          <w:sz w:val="32"/>
          <w:szCs w:val="32"/>
          <w:lang w:val="en-US"/>
        </w:rPr>
        <w:t>v</w:t>
      </w:r>
      <w:r>
        <w:rPr>
          <w:rFonts w:ascii="Times New Roman" w:hAnsi="Times New Roman" w:cs="Times New Roman"/>
          <w:sz w:val="32"/>
          <w:szCs w:val="32"/>
          <w:lang w:val="uk-UA"/>
        </w:rPr>
        <w:t>-гази, гербіциди.</w:t>
      </w:r>
    </w:p>
    <w:p w:rsidR="00CD02FF" w:rsidRDefault="00CD02FF" w:rsidP="00283B7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z w:val="32"/>
          <w:szCs w:val="32"/>
          <w:lang w:val="uk-UA"/>
        </w:rPr>
      </w:pPr>
    </w:p>
    <w:p w:rsidR="00283B71" w:rsidRDefault="00283B71" w:rsidP="00283B7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z w:val="32"/>
          <w:szCs w:val="32"/>
          <w:lang w:val="uk-UA"/>
        </w:rPr>
      </w:pPr>
      <w:r w:rsidRPr="00283B71">
        <w:rPr>
          <w:rFonts w:ascii="Times New Roman" w:hAnsi="Times New Roman" w:cs="Times New Roman"/>
          <w:b/>
          <w:caps/>
          <w:sz w:val="32"/>
          <w:szCs w:val="32"/>
          <w:lang w:val="uk-UA"/>
        </w:rPr>
        <w:t>Ознаки злочинного використання хімічних речовин (хімічного інциденту)</w:t>
      </w:r>
    </w:p>
    <w:p w:rsidR="00283B71" w:rsidRPr="00CD02FF" w:rsidRDefault="00283B71" w:rsidP="00283B7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z w:val="20"/>
          <w:szCs w:val="20"/>
          <w:lang w:val="uk-UA"/>
        </w:rPr>
      </w:pPr>
    </w:p>
    <w:p w:rsidR="00283B71" w:rsidRDefault="00283B71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283B71">
        <w:rPr>
          <w:rFonts w:ascii="Times New Roman" w:hAnsi="Times New Roman" w:cs="Times New Roman"/>
          <w:sz w:val="32"/>
          <w:szCs w:val="32"/>
          <w:lang w:val="uk-UA"/>
        </w:rPr>
        <w:t>Хімічні інциденти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характеризуються швидким настанням медичних симптомів (від однієї хвилини до години) і появою ознак, які легко спостерігаються (кольорові залишки, зів</w:t>
      </w:r>
      <w:r w:rsidRPr="00283B71">
        <w:rPr>
          <w:rFonts w:ascii="Times New Roman" w:hAnsi="Times New Roman" w:cs="Times New Roman"/>
          <w:sz w:val="32"/>
          <w:szCs w:val="32"/>
          <w:lang w:val="uk-UA"/>
        </w:rPr>
        <w:t>’</w:t>
      </w:r>
      <w:r>
        <w:rPr>
          <w:rFonts w:ascii="Times New Roman" w:hAnsi="Times New Roman" w:cs="Times New Roman"/>
          <w:sz w:val="32"/>
          <w:szCs w:val="32"/>
          <w:lang w:val="uk-UA"/>
        </w:rPr>
        <w:t>яле листя, різкі запахи, мертві тварини та комахи та ін.)</w:t>
      </w:r>
    </w:p>
    <w:p w:rsidR="00283B71" w:rsidRDefault="00283B71" w:rsidP="00170B5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059D1">
        <w:rPr>
          <w:rFonts w:ascii="Times New Roman" w:hAnsi="Times New Roman" w:cs="Times New Roman"/>
          <w:b/>
          <w:sz w:val="32"/>
          <w:szCs w:val="32"/>
          <w:lang w:val="uk-UA"/>
        </w:rPr>
        <w:t>Ознаки можливого хімічного інциденту</w:t>
      </w:r>
    </w:p>
    <w:p w:rsidR="008059D1" w:rsidRDefault="008059D1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Мертві тварини</w:t>
      </w:r>
    </w:p>
    <w:p w:rsidR="008059D1" w:rsidRDefault="008059D1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Це – не просто тварини, випадково збиті автомобілем, а численні тварини (дикі та домашні, малі та великі), птахи та риба на одній місцевості.</w:t>
      </w:r>
    </w:p>
    <w:p w:rsidR="008059D1" w:rsidRDefault="008059D1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059D1">
        <w:rPr>
          <w:rFonts w:ascii="Times New Roman" w:hAnsi="Times New Roman" w:cs="Times New Roman"/>
          <w:b/>
          <w:sz w:val="32"/>
          <w:szCs w:val="32"/>
          <w:lang w:val="uk-UA"/>
        </w:rPr>
        <w:t>Відсутність живих комах</w:t>
      </w:r>
    </w:p>
    <w:p w:rsidR="008059D1" w:rsidRDefault="008059D1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Якщо відсутня нормальна активність комах (на землі, у повітрі та/або біля водойм), перевірте поверхню землі/води/берегу щодо наявності мертвих комах. Якщо така ситуація біля води, перевірте наявність мертвої риби/водних птахів.</w:t>
      </w:r>
    </w:p>
    <w:p w:rsidR="008059D1" w:rsidRDefault="008059D1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059D1">
        <w:rPr>
          <w:rFonts w:ascii="Times New Roman" w:hAnsi="Times New Roman" w:cs="Times New Roman"/>
          <w:b/>
          <w:sz w:val="32"/>
          <w:szCs w:val="32"/>
          <w:lang w:val="uk-UA"/>
        </w:rPr>
        <w:t>Запахи, які неможливо пояснити</w:t>
      </w:r>
    </w:p>
    <w:p w:rsidR="008059D1" w:rsidRDefault="008059D1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Запахи можуть коливатися від фруктового або квіткового, до гострого/різкого, схожих на часник/хрін, гіркий мигдаль/персикове ядро, свіжоскошене сіно. Важливо зазначити, що особливий запах повністю не відповідає характеру середовища.</w:t>
      </w:r>
    </w:p>
    <w:p w:rsidR="008059D1" w:rsidRDefault="008059D1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059D1">
        <w:rPr>
          <w:rFonts w:ascii="Times New Roman" w:hAnsi="Times New Roman" w:cs="Times New Roman"/>
          <w:b/>
          <w:sz w:val="32"/>
          <w:szCs w:val="32"/>
          <w:lang w:val="uk-UA"/>
        </w:rPr>
        <w:t>Незвична кількість потерпілих</w:t>
      </w:r>
    </w:p>
    <w:p w:rsidR="008059D1" w:rsidRDefault="008059D1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Проблеми зі здоров</w:t>
      </w:r>
      <w:r w:rsidR="008E7BC9" w:rsidRPr="008E7BC9">
        <w:rPr>
          <w:rFonts w:ascii="Times New Roman" w:hAnsi="Times New Roman" w:cs="Times New Roman"/>
          <w:sz w:val="32"/>
          <w:szCs w:val="32"/>
          <w:lang w:val="uk-UA"/>
        </w:rPr>
        <w:t>’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ям, включаючи нудоту, дезорієнтацію, утруднене дихання, судоми, локалізоване потовиділення,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кон</w:t>
      </w:r>
      <w:r w:rsidR="008E7BC9" w:rsidRPr="008E7BC9">
        <w:rPr>
          <w:rFonts w:ascii="Times New Roman" w:hAnsi="Times New Roman" w:cs="Times New Roman"/>
          <w:sz w:val="32"/>
          <w:szCs w:val="32"/>
          <w:lang w:val="uk-UA"/>
        </w:rPr>
        <w:t>’</w:t>
      </w:r>
      <w:r>
        <w:rPr>
          <w:rFonts w:ascii="Times New Roman" w:hAnsi="Times New Roman" w:cs="Times New Roman"/>
          <w:sz w:val="32"/>
          <w:szCs w:val="32"/>
          <w:lang w:val="uk-UA"/>
        </w:rPr>
        <w:t>юктивіт</w:t>
      </w:r>
      <w:proofErr w:type="spellEnd"/>
      <w:r w:rsidR="008E7BC9">
        <w:rPr>
          <w:rFonts w:ascii="Times New Roman" w:hAnsi="Times New Roman" w:cs="Times New Roman"/>
          <w:sz w:val="32"/>
          <w:szCs w:val="32"/>
          <w:lang w:val="uk-UA"/>
        </w:rPr>
        <w:t xml:space="preserve"> (почервоніння очей/симптоми нервово-паралітичної речовини), еритема (почервоніння шкіри/симптоми речовини шкірнонаривної дії), смерть.</w:t>
      </w:r>
    </w:p>
    <w:p w:rsidR="008E7BC9" w:rsidRDefault="008E7BC9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E7BC9">
        <w:rPr>
          <w:rFonts w:ascii="Times New Roman" w:hAnsi="Times New Roman" w:cs="Times New Roman"/>
          <w:b/>
          <w:sz w:val="32"/>
          <w:szCs w:val="32"/>
          <w:lang w:val="uk-UA"/>
        </w:rPr>
        <w:t>Схема смертельних випадків</w:t>
      </w:r>
    </w:p>
    <w:p w:rsidR="008E7BC9" w:rsidRDefault="008E7BC9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Смертельні випадки, ймовірно, будуть розподілені за вітром або в приміщенні через систему вентиляції повітря.</w:t>
      </w:r>
    </w:p>
    <w:p w:rsidR="008E7BC9" w:rsidRDefault="008E7BC9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E7BC9">
        <w:rPr>
          <w:rFonts w:ascii="Times New Roman" w:hAnsi="Times New Roman" w:cs="Times New Roman"/>
          <w:b/>
          <w:sz w:val="32"/>
          <w:szCs w:val="32"/>
          <w:lang w:val="uk-UA"/>
        </w:rPr>
        <w:t>Пухирі/ висипка</w:t>
      </w:r>
    </w:p>
    <w:p w:rsidR="008E7BC9" w:rsidRDefault="008E7BC9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Багато людей скаржаться на появу незрозумілих водяних пухирів, рубців (як бджолині укуси) та/або висипку.</w:t>
      </w:r>
    </w:p>
    <w:p w:rsidR="008E7BC9" w:rsidRDefault="008E7BC9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E7BC9">
        <w:rPr>
          <w:rFonts w:ascii="Times New Roman" w:hAnsi="Times New Roman" w:cs="Times New Roman"/>
          <w:b/>
          <w:sz w:val="32"/>
          <w:szCs w:val="32"/>
          <w:lang w:val="uk-UA"/>
        </w:rPr>
        <w:t>Захворювання на обмеженій території</w:t>
      </w:r>
    </w:p>
    <w:p w:rsidR="008E7BC9" w:rsidRDefault="008E7BC9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8E7BC9">
        <w:rPr>
          <w:rFonts w:ascii="Times New Roman" w:hAnsi="Times New Roman" w:cs="Times New Roman"/>
          <w:sz w:val="32"/>
          <w:szCs w:val="32"/>
          <w:lang w:val="uk-UA"/>
        </w:rPr>
        <w:t>Рі</w:t>
      </w:r>
      <w:r>
        <w:rPr>
          <w:rFonts w:ascii="Times New Roman" w:hAnsi="Times New Roman" w:cs="Times New Roman"/>
          <w:sz w:val="32"/>
          <w:szCs w:val="32"/>
          <w:lang w:val="uk-UA"/>
        </w:rPr>
        <w:t>зні показники втрат серед людей, які працюють в приміщенні та на відкритому повітрі, залежать від місця випуску речовини.</w:t>
      </w:r>
    </w:p>
    <w:p w:rsidR="009E0C00" w:rsidRDefault="008E7BC9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E0C00">
        <w:rPr>
          <w:rFonts w:ascii="Times New Roman" w:hAnsi="Times New Roman" w:cs="Times New Roman"/>
          <w:b/>
          <w:sz w:val="32"/>
          <w:szCs w:val="32"/>
          <w:lang w:val="uk-UA"/>
        </w:rPr>
        <w:t>Незвичайні рідкі краплі</w:t>
      </w:r>
    </w:p>
    <w:p w:rsidR="008E7BC9" w:rsidRDefault="009E0C00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 численних поверхнях видно маслянисті краплі</w:t>
      </w:r>
      <w:r w:rsidR="008E7BC9">
        <w:rPr>
          <w:rFonts w:ascii="Times New Roman" w:hAnsi="Times New Roman" w:cs="Times New Roman"/>
          <w:sz w:val="32"/>
          <w:szCs w:val="32"/>
          <w:lang w:val="uk-UA"/>
        </w:rPr>
        <w:t>/ плівку; водні поверхні мають маслянисту плівку (дощу нещодавно не було).</w:t>
      </w:r>
    </w:p>
    <w:p w:rsidR="008E7BC9" w:rsidRPr="009E0C00" w:rsidRDefault="008E7BC9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E0C00">
        <w:rPr>
          <w:rFonts w:ascii="Times New Roman" w:hAnsi="Times New Roman" w:cs="Times New Roman"/>
          <w:b/>
          <w:sz w:val="32"/>
          <w:szCs w:val="32"/>
          <w:lang w:val="uk-UA"/>
        </w:rPr>
        <w:t>Територія, що виглядає інакше</w:t>
      </w:r>
    </w:p>
    <w:p w:rsidR="008E7BC9" w:rsidRDefault="008E7BC9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Не просто шматок мертвих бур</w:t>
      </w:r>
      <w:r w:rsidRPr="008E7BC9">
        <w:rPr>
          <w:rFonts w:ascii="Times New Roman" w:hAnsi="Times New Roman" w:cs="Times New Roman"/>
          <w:sz w:val="32"/>
          <w:szCs w:val="32"/>
        </w:rPr>
        <w:t>’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янів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, а дерева, чагарники, кущі, харчові культури та/або луки, що є мертвими, знебарвленими або засохлими (посуха на даний час відсутня).</w:t>
      </w:r>
    </w:p>
    <w:p w:rsidR="009E0C00" w:rsidRDefault="009E0C00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E0C00">
        <w:rPr>
          <w:rFonts w:ascii="Times New Roman" w:hAnsi="Times New Roman" w:cs="Times New Roman"/>
          <w:b/>
          <w:sz w:val="32"/>
          <w:szCs w:val="32"/>
          <w:lang w:val="uk-UA"/>
        </w:rPr>
        <w:t>Низькі хмари</w:t>
      </w:r>
    </w:p>
    <w:p w:rsidR="009E0C00" w:rsidRDefault="009E0C00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E0C00">
        <w:rPr>
          <w:rFonts w:ascii="Times New Roman" w:hAnsi="Times New Roman" w:cs="Times New Roman"/>
          <w:sz w:val="32"/>
          <w:szCs w:val="32"/>
          <w:lang w:val="uk-UA"/>
        </w:rPr>
        <w:t>Стан низької хмарності/туману, який не відповідає середовищу.</w:t>
      </w:r>
    </w:p>
    <w:p w:rsidR="009E0C00" w:rsidRDefault="009E0C00" w:rsidP="00170B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Незвичайні металеві уламки</w:t>
      </w:r>
    </w:p>
    <w:p w:rsidR="00CD02FF" w:rsidRDefault="009E0C00" w:rsidP="00270E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Матеріал від бомби або інших боєприпасів, особливо якщо він містить рідину, наявність якої неможливо пояснити.</w:t>
      </w:r>
    </w:p>
    <w:p w:rsidR="00A0691D" w:rsidRDefault="00A0691D" w:rsidP="00270E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1A39B1" w:rsidRDefault="001A39B1" w:rsidP="001A39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2EFEE8D" wp14:editId="22C01A4C">
            <wp:extent cx="5913120" cy="7757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5009" cy="777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9B1" w:rsidRDefault="001A39B1" w:rsidP="00041C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39B1" w:rsidRDefault="001A39B1" w:rsidP="00041C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39B1" w:rsidRDefault="001A39B1" w:rsidP="00041C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39B1" w:rsidRDefault="001A39B1" w:rsidP="00041C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39B1" w:rsidRDefault="001A39B1" w:rsidP="00041C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39B1" w:rsidRDefault="001A39B1" w:rsidP="00041C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39B1" w:rsidRDefault="001A39B1" w:rsidP="00041C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39B1" w:rsidRDefault="009E0C00" w:rsidP="009E0C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5DA59A9" wp14:editId="62567BD7">
            <wp:extent cx="5916295" cy="806196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2704" cy="809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9B1" w:rsidRDefault="001A39B1" w:rsidP="00041C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39B1" w:rsidRDefault="001A39B1" w:rsidP="00041C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39B1" w:rsidRDefault="001A39B1" w:rsidP="00041C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39B1" w:rsidRDefault="001A39B1" w:rsidP="00041C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39B1" w:rsidRDefault="001A39B1" w:rsidP="00041C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39B1" w:rsidRDefault="009E0C00" w:rsidP="009E0C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6E439AD" wp14:editId="6537DF84">
            <wp:extent cx="5928182" cy="80543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2530" cy="807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9B1" w:rsidRDefault="001A39B1" w:rsidP="00041C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39B1" w:rsidRDefault="001A39B1" w:rsidP="00041C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39B1" w:rsidRDefault="001A39B1" w:rsidP="00041C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39B1" w:rsidRDefault="001A39B1" w:rsidP="00041C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39B1" w:rsidRDefault="001A39B1" w:rsidP="00041C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39B1" w:rsidRDefault="009E0C00" w:rsidP="009E0C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5EC404E" wp14:editId="2FCF846F">
            <wp:extent cx="5937885" cy="8183880"/>
            <wp:effectExtent l="0" t="0" r="571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0383" cy="82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9B1" w:rsidRDefault="001A39B1" w:rsidP="00041C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39B1" w:rsidRDefault="001A39B1" w:rsidP="00041C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39B1" w:rsidRDefault="001A39B1" w:rsidP="00041C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E0C00" w:rsidRDefault="009E0C00" w:rsidP="00BD0B4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70B5A" w:rsidRDefault="00170B5A" w:rsidP="00170B5A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 wp14:anchorId="081FB66F" wp14:editId="7B1C7BBB">
            <wp:extent cx="5925820" cy="80924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3421" cy="810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16" w:rsidRDefault="00E96016" w:rsidP="00BD0B4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aps/>
          <w:sz w:val="32"/>
          <w:szCs w:val="32"/>
          <w:lang w:val="uk-UA"/>
        </w:rPr>
      </w:pPr>
    </w:p>
    <w:p w:rsidR="00E96016" w:rsidRDefault="00E96016" w:rsidP="00BD0B4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aps/>
          <w:sz w:val="32"/>
          <w:szCs w:val="32"/>
          <w:lang w:val="uk-UA"/>
        </w:rPr>
      </w:pPr>
    </w:p>
    <w:p w:rsidR="00170B5A" w:rsidRDefault="00E96016" w:rsidP="00CD02F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z w:val="32"/>
          <w:szCs w:val="32"/>
          <w:lang w:val="uk-UA"/>
        </w:rPr>
      </w:pPr>
      <w:r w:rsidRPr="00E96016">
        <w:rPr>
          <w:rFonts w:ascii="Times New Roman" w:hAnsi="Times New Roman" w:cs="Times New Roman"/>
          <w:b/>
          <w:caps/>
          <w:sz w:val="32"/>
          <w:szCs w:val="32"/>
          <w:lang w:val="uk-UA"/>
        </w:rPr>
        <w:lastRenderedPageBreak/>
        <w:t>Як розпізнати отруйну речовину</w:t>
      </w:r>
      <w:r>
        <w:rPr>
          <w:rFonts w:ascii="Times New Roman" w:hAnsi="Times New Roman" w:cs="Times New Roman"/>
          <w:b/>
          <w:caps/>
          <w:sz w:val="32"/>
          <w:szCs w:val="32"/>
          <w:lang w:val="uk-UA"/>
        </w:rPr>
        <w:t>?</w:t>
      </w:r>
    </w:p>
    <w:p w:rsidR="00CD02FF" w:rsidRPr="00E96016" w:rsidRDefault="00CD02FF" w:rsidP="00CD02F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z w:val="32"/>
          <w:szCs w:val="32"/>
          <w:lang w:val="uk-UA"/>
        </w:rPr>
      </w:pPr>
    </w:p>
    <w:p w:rsidR="00170B5A" w:rsidRDefault="00170B5A" w:rsidP="00170B5A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 wp14:anchorId="70D832B4" wp14:editId="6A5CC601">
            <wp:extent cx="5942330" cy="816102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4954" cy="817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5A" w:rsidRDefault="00170B5A" w:rsidP="00BD0B4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70B5A" w:rsidRDefault="00170B5A" w:rsidP="00BD0B4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844AA" w:rsidRDefault="00A844AA" w:rsidP="00CD02F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 wp14:anchorId="7059D2A7" wp14:editId="11866CAA">
            <wp:extent cx="5989312" cy="81991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8402" cy="822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AA" w:rsidRDefault="00A844AA" w:rsidP="00BD0B4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041CEC" w:rsidRPr="00BD0B4E" w:rsidRDefault="00041CEC" w:rsidP="00CD02F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D0B4E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ПРИНЦИПИ НАДАННЯ ДОПОМОГИ УРАЖЕННИМ</w:t>
      </w:r>
    </w:p>
    <w:p w:rsidR="00041CEC" w:rsidRPr="00BD0B4E" w:rsidRDefault="00041CEC" w:rsidP="00BD0B4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041CEC" w:rsidRPr="00BD0B4E" w:rsidRDefault="00041CEC" w:rsidP="00BD0B4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D0B4E">
        <w:rPr>
          <w:rFonts w:ascii="Times New Roman" w:hAnsi="Times New Roman" w:cs="Times New Roman"/>
          <w:sz w:val="32"/>
          <w:szCs w:val="32"/>
          <w:lang w:val="uk-UA"/>
        </w:rPr>
        <w:t>Лікування при ураженні отруйними речовинами включає проведення профілактичних та лікувальних заходів:</w:t>
      </w:r>
    </w:p>
    <w:p w:rsidR="00041CEC" w:rsidRPr="00BD0B4E" w:rsidRDefault="00041CEC" w:rsidP="00BD0B4E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D0B4E">
        <w:rPr>
          <w:rFonts w:ascii="Times New Roman" w:hAnsi="Times New Roman" w:cs="Times New Roman"/>
          <w:sz w:val="32"/>
          <w:szCs w:val="32"/>
          <w:lang w:val="uk-UA"/>
        </w:rPr>
        <w:t>припинення подальшого проникнення отруйної речовини в організм, шляхом надягання протигазу і засобів захисту шкіри та евакуації із вогнища зараження;</w:t>
      </w:r>
    </w:p>
    <w:p w:rsidR="00041CEC" w:rsidRPr="00BD0B4E" w:rsidRDefault="00041CEC" w:rsidP="00BD0B4E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D0B4E">
        <w:rPr>
          <w:rFonts w:ascii="Times New Roman" w:hAnsi="Times New Roman" w:cs="Times New Roman"/>
          <w:sz w:val="32"/>
          <w:szCs w:val="32"/>
          <w:lang w:val="uk-UA"/>
        </w:rPr>
        <w:t>видалення або знезараження отруйних речовин із шкіряних покривів, одягу і слизових оболонок шляхом с</w:t>
      </w:r>
      <w:r w:rsidR="00511136">
        <w:rPr>
          <w:rFonts w:ascii="Times New Roman" w:hAnsi="Times New Roman" w:cs="Times New Roman"/>
          <w:sz w:val="32"/>
          <w:szCs w:val="32"/>
          <w:lang w:val="uk-UA"/>
        </w:rPr>
        <w:t>пеціаль</w:t>
      </w:r>
      <w:r w:rsidRPr="00BD0B4E">
        <w:rPr>
          <w:rFonts w:ascii="Times New Roman" w:hAnsi="Times New Roman" w:cs="Times New Roman"/>
          <w:sz w:val="32"/>
          <w:szCs w:val="32"/>
          <w:lang w:val="uk-UA"/>
        </w:rPr>
        <w:t>ної обробки (</w:t>
      </w:r>
      <w:proofErr w:type="spellStart"/>
      <w:r w:rsidRPr="00BD0B4E">
        <w:rPr>
          <w:rFonts w:ascii="Times New Roman" w:hAnsi="Times New Roman" w:cs="Times New Roman"/>
          <w:sz w:val="32"/>
          <w:szCs w:val="32"/>
          <w:lang w:val="uk-UA"/>
        </w:rPr>
        <w:t>деконтамінації</w:t>
      </w:r>
      <w:proofErr w:type="spellEnd"/>
      <w:r w:rsidRPr="00BD0B4E">
        <w:rPr>
          <w:rFonts w:ascii="Times New Roman" w:hAnsi="Times New Roman" w:cs="Times New Roman"/>
          <w:sz w:val="32"/>
          <w:szCs w:val="32"/>
          <w:lang w:val="uk-UA"/>
        </w:rPr>
        <w:t>)</w:t>
      </w:r>
      <w:r w:rsidR="00A0691D" w:rsidRPr="00BD0B4E">
        <w:rPr>
          <w:rFonts w:ascii="Times New Roman" w:hAnsi="Times New Roman" w:cs="Times New Roman"/>
          <w:sz w:val="32"/>
          <w:szCs w:val="32"/>
          <w:lang w:val="uk-UA"/>
        </w:rPr>
        <w:t xml:space="preserve"> і зняття зараженого одягу;</w:t>
      </w:r>
    </w:p>
    <w:p w:rsidR="00A0691D" w:rsidRPr="00BD0B4E" w:rsidRDefault="00A0691D" w:rsidP="00BD0B4E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D0B4E">
        <w:rPr>
          <w:rFonts w:ascii="Times New Roman" w:hAnsi="Times New Roman" w:cs="Times New Roman"/>
          <w:sz w:val="32"/>
          <w:szCs w:val="32"/>
          <w:lang w:val="uk-UA"/>
        </w:rPr>
        <w:t>видалення отруйних речовин із шлунково-кишкового тракту шляхом промивання шлунку, вживання адсорбентів (активованого вугілля), очисних клізм і послаблюючих засобів;</w:t>
      </w:r>
    </w:p>
    <w:p w:rsidR="00A0691D" w:rsidRPr="00BD0B4E" w:rsidRDefault="00A0691D" w:rsidP="00BD0B4E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D0B4E">
        <w:rPr>
          <w:rFonts w:ascii="Times New Roman" w:hAnsi="Times New Roman" w:cs="Times New Roman"/>
          <w:sz w:val="32"/>
          <w:szCs w:val="32"/>
          <w:lang w:val="uk-UA"/>
        </w:rPr>
        <w:t>видалення отруйних речовин із ран;</w:t>
      </w:r>
    </w:p>
    <w:p w:rsidR="00A0691D" w:rsidRPr="00BD0B4E" w:rsidRDefault="00A0691D" w:rsidP="00BD0B4E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D0B4E">
        <w:rPr>
          <w:rFonts w:ascii="Times New Roman" w:hAnsi="Times New Roman" w:cs="Times New Roman"/>
          <w:sz w:val="32"/>
          <w:szCs w:val="32"/>
          <w:lang w:val="uk-UA"/>
        </w:rPr>
        <w:t>застосування спеціальних антидотів.</w:t>
      </w:r>
    </w:p>
    <w:p w:rsidR="00A0691D" w:rsidRPr="00BD0B4E" w:rsidRDefault="00A0691D" w:rsidP="00BD0B4E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0691D" w:rsidRDefault="00A0691D" w:rsidP="00BD0B4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170B5A">
        <w:rPr>
          <w:rFonts w:ascii="Times New Roman" w:hAnsi="Times New Roman" w:cs="Times New Roman"/>
          <w:b/>
          <w:sz w:val="32"/>
          <w:szCs w:val="32"/>
          <w:lang w:val="uk-UA"/>
        </w:rPr>
        <w:t>Антидотами  (протиотрутами)</w:t>
      </w:r>
      <w:r w:rsidRPr="00BD0B4E">
        <w:rPr>
          <w:rFonts w:ascii="Times New Roman" w:hAnsi="Times New Roman" w:cs="Times New Roman"/>
          <w:sz w:val="32"/>
          <w:szCs w:val="32"/>
          <w:lang w:val="uk-UA"/>
        </w:rPr>
        <w:t xml:space="preserve"> називають специфічні лікарські засоби, які попереджують або знищують дію отруйних речовин в організмі.</w:t>
      </w:r>
    </w:p>
    <w:p w:rsidR="00065B8F" w:rsidRDefault="00065B8F" w:rsidP="00BD0B4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065B8F" w:rsidRDefault="00065B8F" w:rsidP="00BD0B4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065B8F" w:rsidRDefault="00065B8F" w:rsidP="00BD0B4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065B8F" w:rsidRDefault="00065B8F" w:rsidP="00BD0B4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065B8F" w:rsidRDefault="00065B8F" w:rsidP="00BD0B4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065B8F" w:rsidRDefault="00065B8F" w:rsidP="00BD0B4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065B8F" w:rsidRDefault="00065B8F" w:rsidP="00BD0B4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065B8F" w:rsidRDefault="00065B8F" w:rsidP="009A7B93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65B8F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ОСОБЛИВОСТІ ТА ПРИНЦИПИ ДЕКОНТАМІНАЦІЇ</w:t>
      </w:r>
    </w:p>
    <w:p w:rsidR="00511136" w:rsidRDefault="00511136" w:rsidP="00065B8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065B8F" w:rsidRDefault="00065B8F" w:rsidP="00065B8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065B8F">
        <w:rPr>
          <w:rFonts w:ascii="Times New Roman" w:hAnsi="Times New Roman" w:cs="Times New Roman"/>
          <w:b/>
          <w:sz w:val="32"/>
          <w:szCs w:val="32"/>
          <w:lang w:val="uk-UA"/>
        </w:rPr>
        <w:t>Деконтамінація</w:t>
      </w:r>
      <w:proofErr w:type="spellEnd"/>
      <w:r w:rsidRPr="00065B8F">
        <w:rPr>
          <w:rFonts w:ascii="Times New Roman" w:hAnsi="Times New Roman" w:cs="Times New Roman"/>
          <w:b/>
          <w:sz w:val="32"/>
          <w:szCs w:val="32"/>
          <w:lang w:val="uk-UA"/>
        </w:rPr>
        <w:t xml:space="preserve"> (спеціальна обробка)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– це немедичні заходи, спрямовані на зменшення рівня забруднення (загрози), його впливу на потерпілих та мінімізацію наслідків події радіаційного, хімічного, біологічного характеру.</w:t>
      </w:r>
    </w:p>
    <w:p w:rsidR="00FE5B4F" w:rsidRDefault="00FE5B4F" w:rsidP="00065B8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065B8F" w:rsidRPr="00065B8F" w:rsidRDefault="00065B8F" w:rsidP="0078528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65B8F">
        <w:rPr>
          <w:rFonts w:ascii="Times New Roman" w:hAnsi="Times New Roman" w:cs="Times New Roman"/>
          <w:b/>
          <w:sz w:val="32"/>
          <w:szCs w:val="32"/>
          <w:lang w:val="uk-UA"/>
        </w:rPr>
        <w:t xml:space="preserve">Особливості: </w:t>
      </w:r>
    </w:p>
    <w:p w:rsidR="00065B8F" w:rsidRDefault="00065B8F" w:rsidP="00785285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можливо спланувати заздалегідь</w:t>
      </w:r>
    </w:p>
    <w:p w:rsidR="00065B8F" w:rsidRDefault="00065B8F" w:rsidP="00785285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доступні необхідні сили, засоби та ресурси</w:t>
      </w:r>
    </w:p>
    <w:p w:rsidR="00FE5B4F" w:rsidRDefault="00FE5B4F" w:rsidP="0078528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85285" w:rsidRPr="00785285" w:rsidRDefault="00785285" w:rsidP="0078528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85285">
        <w:rPr>
          <w:rFonts w:ascii="Times New Roman" w:hAnsi="Times New Roman" w:cs="Times New Roman"/>
          <w:b/>
          <w:sz w:val="32"/>
          <w:szCs w:val="32"/>
          <w:lang w:val="uk-UA"/>
        </w:rPr>
        <w:t>Алгоритм дій:</w:t>
      </w:r>
    </w:p>
    <w:p w:rsidR="00785285" w:rsidRDefault="00785285" w:rsidP="00785285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зустріч потерпілого та його інструктаж;</w:t>
      </w:r>
    </w:p>
    <w:p w:rsidR="00785285" w:rsidRDefault="00785285" w:rsidP="00785285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облік потерпілого;</w:t>
      </w:r>
    </w:p>
    <w:p w:rsidR="00785285" w:rsidRDefault="00785285" w:rsidP="00785285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збір, пакування та маркування особистих цінних речей;</w:t>
      </w:r>
    </w:p>
    <w:p w:rsidR="00785285" w:rsidRDefault="00785285" w:rsidP="00785285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зняття (видалення одягу), його пакування та маркування;</w:t>
      </w:r>
    </w:p>
    <w:p w:rsidR="00785285" w:rsidRDefault="00785285" w:rsidP="00785285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миття, обтирання потерпілого;</w:t>
      </w:r>
    </w:p>
    <w:p w:rsidR="00785285" w:rsidRDefault="00785285" w:rsidP="00785285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одягання потерпілого у змінний одяг;</w:t>
      </w:r>
    </w:p>
    <w:p w:rsidR="00785285" w:rsidRDefault="00785285" w:rsidP="00785285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передача потерпілого медикам.</w:t>
      </w:r>
    </w:p>
    <w:p w:rsidR="00FE5B4F" w:rsidRDefault="00FE5B4F" w:rsidP="00FE5B4F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85285" w:rsidRDefault="00785285" w:rsidP="00FE5B4F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85285">
        <w:rPr>
          <w:rFonts w:ascii="Times New Roman" w:hAnsi="Times New Roman" w:cs="Times New Roman"/>
          <w:b/>
          <w:sz w:val="32"/>
          <w:szCs w:val="32"/>
          <w:lang w:val="uk-UA"/>
        </w:rPr>
        <w:t xml:space="preserve">Основні принципи </w:t>
      </w:r>
      <w:proofErr w:type="spellStart"/>
      <w:r w:rsidRPr="00785285">
        <w:rPr>
          <w:rFonts w:ascii="Times New Roman" w:hAnsi="Times New Roman" w:cs="Times New Roman"/>
          <w:b/>
          <w:sz w:val="32"/>
          <w:szCs w:val="32"/>
          <w:lang w:val="uk-UA"/>
        </w:rPr>
        <w:t>деконтамінації</w:t>
      </w:r>
      <w:proofErr w:type="spellEnd"/>
      <w:r w:rsidR="00FE5B4F">
        <w:rPr>
          <w:rFonts w:ascii="Times New Roman" w:hAnsi="Times New Roman" w:cs="Times New Roman"/>
          <w:b/>
          <w:sz w:val="32"/>
          <w:szCs w:val="32"/>
          <w:lang w:val="uk-UA"/>
        </w:rPr>
        <w:t>:</w:t>
      </w:r>
    </w:p>
    <w:p w:rsidR="00785285" w:rsidRDefault="00785285" w:rsidP="00FE5B4F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Наявні сили, засоби та ресурси повинні бути спрямовані у першу чергу на зниження рівня забруднення потерпілих. Інші заходи, що потребують залучення додаткових ресурсів та часу (розгортання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деконтамінаційних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наметів, використання </w:t>
      </w: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спеціального обладнання, підготовка розчинів для нейтралізації небезпечної речовини), повинні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здійснюватись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у другу чергу.</w:t>
      </w:r>
    </w:p>
    <w:p w:rsidR="00785285" w:rsidRDefault="00785285" w:rsidP="00FE5B4F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Запорукою успішного проведення масової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деконтамінації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є пошук та застосування найшвидшого підходу (методу)</w:t>
      </w:r>
      <w:r w:rsidR="0095597E">
        <w:rPr>
          <w:rFonts w:ascii="Times New Roman" w:hAnsi="Times New Roman" w:cs="Times New Roman"/>
          <w:sz w:val="32"/>
          <w:szCs w:val="32"/>
          <w:lang w:val="uk-UA"/>
        </w:rPr>
        <w:t>, який принесе найменшу шкоду та найбільшу користь постраждалим.</w:t>
      </w:r>
    </w:p>
    <w:p w:rsidR="0095597E" w:rsidRDefault="0095597E" w:rsidP="00FE5B4F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Не існує ідеального рішення, яке б врахувало всі змінні події із масовим забрудненням потерпілих та забезпечило швидку та повну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деконтамінацію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потерпілих від усіх видів небезпек.</w:t>
      </w:r>
    </w:p>
    <w:p w:rsidR="0095597E" w:rsidRDefault="0095597E" w:rsidP="00FE5B4F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Час має вирішальне значення для порятунку та збереження життя.</w:t>
      </w:r>
    </w:p>
    <w:p w:rsidR="0095597E" w:rsidRDefault="0095597E" w:rsidP="00FE5B4F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У зв</w:t>
      </w:r>
      <w:r w:rsidR="00FE5B4F" w:rsidRPr="00FE5B4F">
        <w:rPr>
          <w:rFonts w:ascii="Times New Roman" w:hAnsi="Times New Roman" w:cs="Times New Roman"/>
          <w:sz w:val="32"/>
          <w:szCs w:val="32"/>
        </w:rPr>
        <w:t>’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язку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із доступністю та високою ефективністю основний акцент під час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деконтамінації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робиться на фізичному видаленні забруднення із використанням води.</w:t>
      </w:r>
    </w:p>
    <w:p w:rsidR="00FE5B4F" w:rsidRDefault="00FE5B4F" w:rsidP="00FE5B4F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Роздягання потерпілих є одним із найважливіших та найефективніших етапів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деконтамінації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і повинне бути здійснено якомога швидше. Як свідчить практика, майже у всіх випадках це може допомогти у видаленні 80-90% фізичного забруднення потерпілих.</w:t>
      </w:r>
    </w:p>
    <w:p w:rsidR="0095597E" w:rsidRPr="0095597E" w:rsidRDefault="0095597E" w:rsidP="00FE5B4F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785285" w:rsidRPr="00785285" w:rsidRDefault="00785285" w:rsidP="00785285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E96016" w:rsidRDefault="00065B8F" w:rsidP="00065B8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E96016">
        <w:rPr>
          <w:rFonts w:ascii="Times New Roman" w:hAnsi="Times New Roman" w:cs="Times New Roman"/>
          <w:sz w:val="32"/>
          <w:szCs w:val="32"/>
          <w:lang w:val="uk-UA"/>
        </w:rPr>
        <w:br w:type="page"/>
      </w:r>
    </w:p>
    <w:p w:rsidR="00041CEC" w:rsidRDefault="00E96016" w:rsidP="00E96016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A3C995A" wp14:editId="4FD6A1BD">
            <wp:extent cx="5905038" cy="81153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6953" cy="813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B4F" w:rsidRDefault="00FE5B4F" w:rsidP="00E96016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E5B4F" w:rsidRDefault="00FE5B4F" w:rsidP="00E96016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E5B4F" w:rsidRDefault="00FE5B4F" w:rsidP="00E96016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E5B4F" w:rsidRDefault="00FE5B4F" w:rsidP="00E96016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F115D45" wp14:editId="4D99EF0D">
            <wp:extent cx="5943600" cy="80162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9977" cy="803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B93" w:rsidRDefault="009A7B93" w:rsidP="00E96016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9A7B93" w:rsidRDefault="009A7B93" w:rsidP="00E96016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9A7B93" w:rsidRDefault="009A7B93" w:rsidP="00E96016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9A7B93" w:rsidRDefault="009A7B93" w:rsidP="00E96016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9A7B93" w:rsidRDefault="009A7B93" w:rsidP="00E96016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 wp14:anchorId="4B6A658D" wp14:editId="1DD8299A">
            <wp:extent cx="5974080" cy="80391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1334" cy="804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AE4" w:rsidRDefault="000D6AE4" w:rsidP="000D6AE4">
      <w:pPr>
        <w:pStyle w:val="2"/>
        <w:tabs>
          <w:tab w:val="left" w:pos="1078"/>
        </w:tabs>
        <w:spacing w:before="0" w:after="0" w:line="360" w:lineRule="auto"/>
        <w:jc w:val="both"/>
        <w:rPr>
          <w:rFonts w:eastAsiaTheme="minorHAnsi"/>
          <w:b w:val="0"/>
          <w:bCs w:val="0"/>
          <w:sz w:val="32"/>
          <w:szCs w:val="32"/>
          <w:lang w:val="uk-UA" w:eastAsia="en-US"/>
        </w:rPr>
      </w:pPr>
    </w:p>
    <w:p w:rsidR="00EC45A1" w:rsidRDefault="00EC45A1" w:rsidP="000D6AE4">
      <w:pPr>
        <w:pStyle w:val="2"/>
        <w:tabs>
          <w:tab w:val="left" w:pos="1078"/>
        </w:tabs>
        <w:spacing w:before="0" w:after="0"/>
        <w:ind w:firstLine="567"/>
        <w:jc w:val="center"/>
        <w:rPr>
          <w:rFonts w:asciiTheme="minorHAnsi" w:hAnsiTheme="minorHAnsi"/>
          <w:caps/>
          <w:sz w:val="32"/>
          <w:szCs w:val="32"/>
          <w:lang w:val="uk-UA"/>
        </w:rPr>
      </w:pPr>
      <w:r w:rsidRPr="000D6AE4">
        <w:rPr>
          <w:rFonts w:ascii="Times New Roman Полужирный" w:hAnsi="Times New Roman Полужирный"/>
          <w:caps/>
          <w:sz w:val="32"/>
          <w:szCs w:val="32"/>
          <w:lang w:val="uk-UA"/>
        </w:rPr>
        <w:lastRenderedPageBreak/>
        <w:t xml:space="preserve">Дії </w:t>
      </w:r>
      <w:r w:rsidR="000D6AE4" w:rsidRPr="000D6AE4">
        <w:rPr>
          <w:rFonts w:ascii="Times New Roman Полужирный" w:hAnsi="Times New Roman Полужирный"/>
          <w:caps/>
          <w:sz w:val="32"/>
          <w:szCs w:val="32"/>
          <w:lang w:val="uk-UA"/>
        </w:rPr>
        <w:t xml:space="preserve">пересічних громадян </w:t>
      </w:r>
      <w:r w:rsidRPr="000D6AE4">
        <w:rPr>
          <w:rFonts w:ascii="Times New Roman Полужирный" w:hAnsi="Times New Roman Полужирный"/>
          <w:caps/>
          <w:sz w:val="32"/>
          <w:szCs w:val="32"/>
          <w:lang w:val="uk-UA"/>
        </w:rPr>
        <w:t>у випадку раптового виникнення хімічної небезпеки:</w:t>
      </w:r>
    </w:p>
    <w:p w:rsidR="000D6AE4" w:rsidRPr="000D6AE4" w:rsidRDefault="000D6AE4" w:rsidP="000D6AE4">
      <w:pPr>
        <w:pStyle w:val="2"/>
        <w:tabs>
          <w:tab w:val="left" w:pos="1078"/>
        </w:tabs>
        <w:spacing w:before="0" w:after="0"/>
        <w:rPr>
          <w:rFonts w:asciiTheme="minorHAnsi" w:hAnsiTheme="minorHAnsi"/>
          <w:caps/>
          <w:sz w:val="32"/>
          <w:szCs w:val="32"/>
          <w:lang w:val="uk-UA"/>
        </w:rPr>
      </w:pPr>
    </w:p>
    <w:p w:rsidR="00EC45A1" w:rsidRPr="00EC45A1" w:rsidRDefault="00EC45A1" w:rsidP="00EC45A1">
      <w:pPr>
        <w:numPr>
          <w:ilvl w:val="0"/>
          <w:numId w:val="4"/>
        </w:numPr>
        <w:tabs>
          <w:tab w:val="left" w:pos="107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C45A1">
        <w:rPr>
          <w:rFonts w:ascii="Times New Roman" w:hAnsi="Times New Roman" w:cs="Times New Roman"/>
          <w:sz w:val="32"/>
          <w:szCs w:val="32"/>
          <w:lang w:val="uk-UA"/>
        </w:rPr>
        <w:t xml:space="preserve">Уникайте паніки. З одержанням повідомлення (по радіо або інших засобах оповіщення) про викид (розлив) в атмосферу </w:t>
      </w:r>
      <w:r>
        <w:rPr>
          <w:rFonts w:ascii="Times New Roman" w:hAnsi="Times New Roman" w:cs="Times New Roman"/>
          <w:sz w:val="32"/>
          <w:szCs w:val="32"/>
          <w:lang w:val="uk-UA"/>
        </w:rPr>
        <w:t>небезпечних хімічних речовин (НХР)</w:t>
      </w:r>
      <w:r w:rsidRPr="00EC45A1">
        <w:rPr>
          <w:rFonts w:ascii="Times New Roman" w:hAnsi="Times New Roman" w:cs="Times New Roman"/>
          <w:sz w:val="32"/>
          <w:szCs w:val="32"/>
          <w:lang w:val="uk-UA"/>
        </w:rPr>
        <w:t xml:space="preserve"> та про небезпеку хімічного зараження, виконайте рекомендовані заходи.</w:t>
      </w:r>
    </w:p>
    <w:p w:rsidR="00EC45A1" w:rsidRPr="00EC45A1" w:rsidRDefault="00EC45A1" w:rsidP="00EC45A1">
      <w:pPr>
        <w:numPr>
          <w:ilvl w:val="0"/>
          <w:numId w:val="4"/>
        </w:numPr>
        <w:tabs>
          <w:tab w:val="left" w:pos="107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C45A1">
        <w:rPr>
          <w:rFonts w:ascii="Times New Roman" w:hAnsi="Times New Roman" w:cs="Times New Roman"/>
          <w:sz w:val="32"/>
          <w:szCs w:val="32"/>
          <w:lang w:val="uk-UA"/>
        </w:rPr>
        <w:t>Надягніть засоби індивідуального захисту органів дихання та найпростіші засоби захисту шкіри.</w:t>
      </w:r>
    </w:p>
    <w:p w:rsidR="00EC45A1" w:rsidRPr="00EC45A1" w:rsidRDefault="00EC45A1" w:rsidP="00EC45A1">
      <w:pPr>
        <w:numPr>
          <w:ilvl w:val="0"/>
          <w:numId w:val="4"/>
        </w:numPr>
        <w:tabs>
          <w:tab w:val="left" w:pos="107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C45A1">
        <w:rPr>
          <w:rFonts w:ascii="Times New Roman" w:hAnsi="Times New Roman" w:cs="Times New Roman"/>
          <w:sz w:val="32"/>
          <w:szCs w:val="32"/>
          <w:lang w:val="uk-UA"/>
        </w:rPr>
        <w:t>По можливості негайно покиньте зону хімічного забруднення.</w:t>
      </w:r>
    </w:p>
    <w:p w:rsidR="00EC45A1" w:rsidRPr="00EC45A1" w:rsidRDefault="00EC45A1" w:rsidP="00EC45A1">
      <w:pPr>
        <w:numPr>
          <w:ilvl w:val="0"/>
          <w:numId w:val="4"/>
        </w:numPr>
        <w:tabs>
          <w:tab w:val="left" w:pos="107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C45A1">
        <w:rPr>
          <w:rFonts w:ascii="Times New Roman" w:hAnsi="Times New Roman" w:cs="Times New Roman"/>
          <w:sz w:val="32"/>
          <w:szCs w:val="32"/>
          <w:lang w:val="uk-UA"/>
        </w:rPr>
        <w:t xml:space="preserve">Якщо засобів індивідуального захисту немає і вийти із району аварії неможливо - залишайтесь у приміщенні і негайно </w:t>
      </w:r>
      <w:proofErr w:type="spellStart"/>
      <w:r w:rsidRPr="00EC45A1">
        <w:rPr>
          <w:rFonts w:ascii="Times New Roman" w:hAnsi="Times New Roman" w:cs="Times New Roman"/>
          <w:sz w:val="32"/>
          <w:szCs w:val="32"/>
          <w:lang w:val="uk-UA"/>
        </w:rPr>
        <w:t>загерметизуйте</w:t>
      </w:r>
      <w:proofErr w:type="spellEnd"/>
      <w:r w:rsidRPr="00EC45A1">
        <w:rPr>
          <w:rFonts w:ascii="Times New Roman" w:hAnsi="Times New Roman" w:cs="Times New Roman"/>
          <w:sz w:val="32"/>
          <w:szCs w:val="32"/>
          <w:lang w:val="uk-UA"/>
        </w:rPr>
        <w:t xml:space="preserve"> його! </w:t>
      </w:r>
      <w:proofErr w:type="spellStart"/>
      <w:r w:rsidRPr="00EC45A1">
        <w:rPr>
          <w:rFonts w:ascii="Times New Roman" w:hAnsi="Times New Roman" w:cs="Times New Roman"/>
          <w:sz w:val="32"/>
          <w:szCs w:val="32"/>
          <w:lang w:val="uk-UA"/>
        </w:rPr>
        <w:t>Зменшіть</w:t>
      </w:r>
      <w:proofErr w:type="spellEnd"/>
      <w:r w:rsidRPr="00EC45A1">
        <w:rPr>
          <w:rFonts w:ascii="Times New Roman" w:hAnsi="Times New Roman" w:cs="Times New Roman"/>
          <w:sz w:val="32"/>
          <w:szCs w:val="32"/>
          <w:lang w:val="uk-UA"/>
        </w:rPr>
        <w:t xml:space="preserve"> можливість проникнення НХР (парів, аерозолів) у приміщення: щільно закрийте вікна та двері, димоходи, вентиляційні люки, заклейте щілини в рамах вікон і дверей, вимкніть джерела газо- і електропостачання та загасіть вогонь у печах. Чекайте повідомлень органів влади з питань надзвичайних ситуацій по засобах зв'язку.</w:t>
      </w:r>
    </w:p>
    <w:p w:rsidR="00EC45A1" w:rsidRPr="00EC45A1" w:rsidRDefault="00EC45A1" w:rsidP="00EC45A1">
      <w:pPr>
        <w:numPr>
          <w:ilvl w:val="0"/>
          <w:numId w:val="4"/>
        </w:numPr>
        <w:tabs>
          <w:tab w:val="left" w:pos="107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C45A1">
        <w:rPr>
          <w:rFonts w:ascii="Times New Roman" w:hAnsi="Times New Roman" w:cs="Times New Roman"/>
          <w:sz w:val="32"/>
          <w:szCs w:val="32"/>
          <w:lang w:val="uk-UA"/>
        </w:rPr>
        <w:t>Знайте, що вражаюча дія конкретної НХР на людину залежить від її концентрації у повітрі та тривалості дії. Тому, якщо немає можливості покинути небезпечну зону, не панікуйте і продовжуйте виконувати заходи безпеки.</w:t>
      </w:r>
    </w:p>
    <w:p w:rsidR="00EC45A1" w:rsidRPr="00EC45A1" w:rsidRDefault="00EC45A1" w:rsidP="00EC45A1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C45A1">
        <w:rPr>
          <w:rFonts w:ascii="Times New Roman" w:hAnsi="Times New Roman" w:cs="Times New Roman"/>
          <w:sz w:val="32"/>
          <w:szCs w:val="32"/>
          <w:lang w:val="uk-UA"/>
        </w:rPr>
        <w:t xml:space="preserve"> Швидко </w:t>
      </w:r>
      <w:proofErr w:type="spellStart"/>
      <w:r w:rsidRPr="00EC45A1">
        <w:rPr>
          <w:rFonts w:ascii="Times New Roman" w:hAnsi="Times New Roman" w:cs="Times New Roman"/>
          <w:sz w:val="32"/>
          <w:szCs w:val="32"/>
          <w:lang w:val="uk-UA"/>
        </w:rPr>
        <w:t>зберіть</w:t>
      </w:r>
      <w:proofErr w:type="spellEnd"/>
      <w:r w:rsidRPr="00EC45A1">
        <w:rPr>
          <w:rFonts w:ascii="Times New Roman" w:hAnsi="Times New Roman" w:cs="Times New Roman"/>
          <w:sz w:val="32"/>
          <w:szCs w:val="32"/>
          <w:lang w:val="uk-UA"/>
        </w:rPr>
        <w:t xml:space="preserve"> необхідні документи, цінності, ліки, продукти, запас питної води, інші необхідні речі у герметичну валізу та підготуйтесь до евакуації.</w:t>
      </w:r>
    </w:p>
    <w:p w:rsidR="00EC45A1" w:rsidRPr="00EC45A1" w:rsidRDefault="00EC45A1" w:rsidP="00EC45A1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C45A1">
        <w:rPr>
          <w:rFonts w:ascii="Times New Roman" w:hAnsi="Times New Roman" w:cs="Times New Roman"/>
          <w:sz w:val="32"/>
          <w:szCs w:val="32"/>
          <w:lang w:val="uk-UA"/>
        </w:rPr>
        <w:lastRenderedPageBreak/>
        <w:t>Попередьте сусідів про початок евакуації. Надайте допомогу дітям, інвалідам та людям похилого віку. Вони підлягають евакуації в першу чергу.</w:t>
      </w:r>
    </w:p>
    <w:p w:rsidR="00EC45A1" w:rsidRPr="00EC45A1" w:rsidRDefault="00EC45A1" w:rsidP="00EC45A1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C45A1">
        <w:rPr>
          <w:rFonts w:ascii="Times New Roman" w:hAnsi="Times New Roman" w:cs="Times New Roman"/>
          <w:sz w:val="32"/>
          <w:szCs w:val="32"/>
          <w:lang w:val="uk-UA"/>
        </w:rPr>
        <w:t xml:space="preserve">Залишаючи квартиру, (будинок) вимкніть джерела </w:t>
      </w:r>
      <w:proofErr w:type="spellStart"/>
      <w:r w:rsidRPr="00EC45A1">
        <w:rPr>
          <w:rFonts w:ascii="Times New Roman" w:hAnsi="Times New Roman" w:cs="Times New Roman"/>
          <w:sz w:val="32"/>
          <w:szCs w:val="32"/>
          <w:lang w:val="uk-UA"/>
        </w:rPr>
        <w:t>електро</w:t>
      </w:r>
      <w:proofErr w:type="spellEnd"/>
      <w:r w:rsidRPr="00EC45A1">
        <w:rPr>
          <w:rFonts w:ascii="Times New Roman" w:hAnsi="Times New Roman" w:cs="Times New Roman"/>
          <w:sz w:val="32"/>
          <w:szCs w:val="32"/>
          <w:lang w:val="uk-UA"/>
        </w:rPr>
        <w:t>, водо- і газопостачання, візьміть підготовлені речі, одягніть засоби захисту.</w:t>
      </w:r>
    </w:p>
    <w:p w:rsidR="00EC45A1" w:rsidRPr="00EC45A1" w:rsidRDefault="00EC45A1" w:rsidP="00EC45A1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C45A1">
        <w:rPr>
          <w:rFonts w:ascii="Times New Roman" w:hAnsi="Times New Roman" w:cs="Times New Roman"/>
          <w:sz w:val="32"/>
          <w:szCs w:val="32"/>
          <w:lang w:val="uk-UA"/>
        </w:rPr>
        <w:t>Виходьте із зони хімічного зараження в бік, перпендикулярний напрямку вітру та обходьте тунелі, яри, лощини - в низинах може бути висока концентрація НХР</w:t>
      </w:r>
      <w:r w:rsidRPr="00EC45A1">
        <w:rPr>
          <w:rFonts w:ascii="Times New Roman" w:hAnsi="Times New Roman" w:cs="Times New Roman"/>
          <w:b/>
          <w:bCs/>
          <w:sz w:val="32"/>
          <w:szCs w:val="32"/>
          <w:lang w:val="uk-UA"/>
        </w:rPr>
        <w:t>.</w:t>
      </w:r>
    </w:p>
    <w:p w:rsidR="00EC45A1" w:rsidRPr="00EC45A1" w:rsidRDefault="00EC45A1" w:rsidP="00EC45A1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C45A1">
        <w:rPr>
          <w:rFonts w:ascii="Times New Roman" w:hAnsi="Times New Roman" w:cs="Times New Roman"/>
          <w:sz w:val="32"/>
          <w:szCs w:val="32"/>
          <w:lang w:val="uk-UA"/>
        </w:rPr>
        <w:t>При підозрі на ураження НХР уникайте будь-яких фізичних навантажень. Необхідно пити велику кількість рідини (вода, чай, молоко, сік) та звернутись до медичного закладу.</w:t>
      </w:r>
    </w:p>
    <w:p w:rsidR="00EC45A1" w:rsidRPr="00EC45A1" w:rsidRDefault="00EC45A1" w:rsidP="00EC45A1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C45A1">
        <w:rPr>
          <w:rFonts w:ascii="Times New Roman" w:hAnsi="Times New Roman" w:cs="Times New Roman"/>
          <w:sz w:val="32"/>
          <w:szCs w:val="32"/>
          <w:lang w:val="uk-UA"/>
        </w:rPr>
        <w:t>Покинувши зону зараження, зніміть верхній одяг, ретельно промийте очі, ніс та рот, по можливості прийміть душ з використанням миючих засобів.</w:t>
      </w:r>
    </w:p>
    <w:p w:rsidR="00EC45A1" w:rsidRDefault="00EC45A1" w:rsidP="00EC45A1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C45A1">
        <w:rPr>
          <w:rFonts w:ascii="Times New Roman" w:hAnsi="Times New Roman" w:cs="Times New Roman"/>
          <w:sz w:val="32"/>
          <w:szCs w:val="32"/>
          <w:lang w:val="uk-UA"/>
        </w:rPr>
        <w:t>З прибуттям на нове місце перебування, дізнайтесь у місцевих органів державної влади та місцевого самоврядування адреси організацій, що відповідають за надання допомоги потерпілому населенню.</w:t>
      </w:r>
    </w:p>
    <w:p w:rsidR="00EA28A3" w:rsidRPr="00EC45A1" w:rsidRDefault="00EA28A3" w:rsidP="000D6AE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Основним способом захисту від небезпечних хімічних речовин для населення є евакуація </w:t>
      </w:r>
      <w:r w:rsidR="000D6AE4">
        <w:rPr>
          <w:rFonts w:ascii="Times New Roman" w:hAnsi="Times New Roman" w:cs="Times New Roman"/>
          <w:sz w:val="32"/>
          <w:szCs w:val="32"/>
          <w:lang w:val="uk-UA"/>
        </w:rPr>
        <w:t>з небезпечної зони і повернення тільки тоді, коли концентрація небезпечних хімічних речовин у повітрі зменшиться до нормальних границь. Виходити із зони зараження (виводити людей) треба у напрямку перпендикулярному  до напрямку вітру.</w:t>
      </w:r>
    </w:p>
    <w:p w:rsidR="00EC45A1" w:rsidRDefault="00EC45A1" w:rsidP="00EA28A3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E0836" w:rsidRDefault="005E0836" w:rsidP="005E0836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ЛІТЕРАТУРА:</w:t>
      </w:r>
    </w:p>
    <w:p w:rsidR="005E0836" w:rsidRPr="009D34CD" w:rsidRDefault="005E0836" w:rsidP="009D34CD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9D34CD">
        <w:rPr>
          <w:rFonts w:ascii="Times New Roman" w:hAnsi="Times New Roman" w:cs="Times New Roman"/>
          <w:sz w:val="32"/>
          <w:szCs w:val="32"/>
          <w:lang w:val="uk-UA"/>
        </w:rPr>
        <w:t>Довгановський</w:t>
      </w:r>
      <w:proofErr w:type="spellEnd"/>
      <w:r w:rsidRPr="009D34CD">
        <w:rPr>
          <w:rFonts w:ascii="Times New Roman" w:hAnsi="Times New Roman" w:cs="Times New Roman"/>
          <w:sz w:val="32"/>
          <w:szCs w:val="32"/>
          <w:lang w:val="uk-UA"/>
        </w:rPr>
        <w:t xml:space="preserve"> М. «Хімічна безпека». Довідник рятувальника. -Київ, </w:t>
      </w:r>
      <w:r w:rsidR="009D34CD" w:rsidRPr="009D34CD">
        <w:rPr>
          <w:rFonts w:ascii="Times New Roman" w:hAnsi="Times New Roman" w:cs="Times New Roman"/>
          <w:sz w:val="32"/>
          <w:szCs w:val="32"/>
          <w:lang w:val="uk-UA"/>
        </w:rPr>
        <w:t>«ВАЇТЕ», 2018.</w:t>
      </w:r>
    </w:p>
    <w:p w:rsidR="009D34CD" w:rsidRPr="009D34CD" w:rsidRDefault="009D34CD" w:rsidP="009D34CD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D34CD">
        <w:rPr>
          <w:rFonts w:ascii="Times New Roman" w:hAnsi="Times New Roman" w:cs="Times New Roman"/>
          <w:sz w:val="32"/>
          <w:szCs w:val="32"/>
        </w:rPr>
        <w:t>Каракчиев</w:t>
      </w:r>
      <w:proofErr w:type="spellEnd"/>
      <w:r w:rsidRPr="009D34CD">
        <w:rPr>
          <w:rFonts w:ascii="Times New Roman" w:hAnsi="Times New Roman" w:cs="Times New Roman"/>
          <w:sz w:val="32"/>
          <w:szCs w:val="32"/>
        </w:rPr>
        <w:t xml:space="preserve"> Н. И. «Токсикология </w:t>
      </w:r>
      <w:proofErr w:type="gramStart"/>
      <w:r w:rsidRPr="009D34CD">
        <w:rPr>
          <w:rFonts w:ascii="Times New Roman" w:hAnsi="Times New Roman" w:cs="Times New Roman"/>
          <w:sz w:val="32"/>
          <w:szCs w:val="32"/>
        </w:rPr>
        <w:t>ОВ</w:t>
      </w:r>
      <w:proofErr w:type="gramEnd"/>
      <w:r w:rsidRPr="009D34CD">
        <w:rPr>
          <w:rFonts w:ascii="Times New Roman" w:hAnsi="Times New Roman" w:cs="Times New Roman"/>
          <w:sz w:val="32"/>
          <w:szCs w:val="32"/>
        </w:rPr>
        <w:t xml:space="preserve"> и защита от оружия массового поражения»</w:t>
      </w:r>
      <w:r>
        <w:rPr>
          <w:rFonts w:ascii="Times New Roman" w:hAnsi="Times New Roman" w:cs="Times New Roman"/>
          <w:sz w:val="32"/>
          <w:szCs w:val="32"/>
        </w:rPr>
        <w:t>. Учебное пособие. – Ташкент «Медицина», 1973.</w:t>
      </w:r>
    </w:p>
    <w:sectPr w:rsidR="009D34CD" w:rsidRPr="009D34CD" w:rsidSect="00C00C1A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096" w:rsidRDefault="00E34096" w:rsidP="00C00C1A">
      <w:pPr>
        <w:spacing w:after="0" w:line="240" w:lineRule="auto"/>
      </w:pPr>
      <w:r>
        <w:separator/>
      </w:r>
    </w:p>
  </w:endnote>
  <w:endnote w:type="continuationSeparator" w:id="0">
    <w:p w:rsidR="00E34096" w:rsidRDefault="00E34096" w:rsidP="00C0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4482222"/>
      <w:docPartObj>
        <w:docPartGallery w:val="Page Numbers (Bottom of Page)"/>
        <w:docPartUnique/>
      </w:docPartObj>
    </w:sdtPr>
    <w:sdtEndPr/>
    <w:sdtContent>
      <w:p w:rsidR="00C00C1A" w:rsidRDefault="00C00C1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CED">
          <w:rPr>
            <w:noProof/>
          </w:rPr>
          <w:t>4</w:t>
        </w:r>
        <w:r>
          <w:fldChar w:fldCharType="end"/>
        </w:r>
      </w:p>
    </w:sdtContent>
  </w:sdt>
  <w:p w:rsidR="00C00C1A" w:rsidRDefault="00C00C1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096" w:rsidRDefault="00E34096" w:rsidP="00C00C1A">
      <w:pPr>
        <w:spacing w:after="0" w:line="240" w:lineRule="auto"/>
      </w:pPr>
      <w:r>
        <w:separator/>
      </w:r>
    </w:p>
  </w:footnote>
  <w:footnote w:type="continuationSeparator" w:id="0">
    <w:p w:rsidR="00E34096" w:rsidRDefault="00E34096" w:rsidP="00C00C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551478"/>
    <w:multiLevelType w:val="hybridMultilevel"/>
    <w:tmpl w:val="11228924"/>
    <w:lvl w:ilvl="0" w:tplc="3258AEE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FDD1747"/>
    <w:multiLevelType w:val="hybridMultilevel"/>
    <w:tmpl w:val="64E64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6C09A6"/>
    <w:multiLevelType w:val="hybridMultilevel"/>
    <w:tmpl w:val="9B6E38C6"/>
    <w:lvl w:ilvl="0" w:tplc="2A5C529C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BD06567"/>
    <w:multiLevelType w:val="hybridMultilevel"/>
    <w:tmpl w:val="602E5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147CDA"/>
    <w:multiLevelType w:val="hybridMultilevel"/>
    <w:tmpl w:val="255C979A"/>
    <w:lvl w:ilvl="0" w:tplc="1A1C0522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6F3351E4"/>
    <w:multiLevelType w:val="hybridMultilevel"/>
    <w:tmpl w:val="E084AD8E"/>
    <w:lvl w:ilvl="0" w:tplc="A6F0AF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003"/>
    <w:rsid w:val="00041CEC"/>
    <w:rsid w:val="00065B8F"/>
    <w:rsid w:val="000B41A3"/>
    <w:rsid w:val="000D6AE4"/>
    <w:rsid w:val="001548F0"/>
    <w:rsid w:val="00170B5A"/>
    <w:rsid w:val="001A39B1"/>
    <w:rsid w:val="001E0A31"/>
    <w:rsid w:val="00237E02"/>
    <w:rsid w:val="002419E0"/>
    <w:rsid w:val="00267203"/>
    <w:rsid w:val="00270E77"/>
    <w:rsid w:val="00283B71"/>
    <w:rsid w:val="0028708F"/>
    <w:rsid w:val="002908E0"/>
    <w:rsid w:val="002C33B1"/>
    <w:rsid w:val="00317CED"/>
    <w:rsid w:val="00511136"/>
    <w:rsid w:val="005E0836"/>
    <w:rsid w:val="00685DC1"/>
    <w:rsid w:val="006A47AB"/>
    <w:rsid w:val="00740836"/>
    <w:rsid w:val="00785285"/>
    <w:rsid w:val="008059D1"/>
    <w:rsid w:val="00897003"/>
    <w:rsid w:val="008E7BC9"/>
    <w:rsid w:val="0095597E"/>
    <w:rsid w:val="00982AC5"/>
    <w:rsid w:val="009A7B93"/>
    <w:rsid w:val="009D34CD"/>
    <w:rsid w:val="009E0C00"/>
    <w:rsid w:val="00A0691D"/>
    <w:rsid w:val="00A844AA"/>
    <w:rsid w:val="00A963D0"/>
    <w:rsid w:val="00AC312A"/>
    <w:rsid w:val="00AC793D"/>
    <w:rsid w:val="00BB02F9"/>
    <w:rsid w:val="00BD0B4E"/>
    <w:rsid w:val="00C00C1A"/>
    <w:rsid w:val="00C064B0"/>
    <w:rsid w:val="00CD02FF"/>
    <w:rsid w:val="00D06960"/>
    <w:rsid w:val="00DB3080"/>
    <w:rsid w:val="00E34096"/>
    <w:rsid w:val="00E96016"/>
    <w:rsid w:val="00EA28A3"/>
    <w:rsid w:val="00EC45A1"/>
    <w:rsid w:val="00FE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54CF21-9265-41B5-A620-1E38D2531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9"/>
    <w:qFormat/>
    <w:rsid w:val="00EC45A1"/>
    <w:pPr>
      <w:spacing w:before="20" w:after="2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1CE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9"/>
    <w:rsid w:val="00EC45A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4">
    <w:name w:val="header"/>
    <w:basedOn w:val="a"/>
    <w:link w:val="a5"/>
    <w:uiPriority w:val="99"/>
    <w:unhideWhenUsed/>
    <w:rsid w:val="00C00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00C1A"/>
  </w:style>
  <w:style w:type="paragraph" w:styleId="a6">
    <w:name w:val="footer"/>
    <w:basedOn w:val="a"/>
    <w:link w:val="a7"/>
    <w:uiPriority w:val="99"/>
    <w:unhideWhenUsed/>
    <w:rsid w:val="00C00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00C1A"/>
  </w:style>
  <w:style w:type="character" w:styleId="a8">
    <w:name w:val="annotation reference"/>
    <w:basedOn w:val="a0"/>
    <w:uiPriority w:val="99"/>
    <w:semiHidden/>
    <w:unhideWhenUsed/>
    <w:rsid w:val="00C00C1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00C1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00C1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00C1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00C1A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C00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00C1A"/>
    <w:rPr>
      <w:rFonts w:ascii="Segoe UI" w:hAnsi="Segoe UI" w:cs="Segoe UI"/>
      <w:sz w:val="18"/>
      <w:szCs w:val="18"/>
    </w:rPr>
  </w:style>
  <w:style w:type="character" w:customStyle="1" w:styleId="1">
    <w:name w:val="Заголовок №1_"/>
    <w:link w:val="10"/>
    <w:uiPriority w:val="99"/>
    <w:locked/>
    <w:rsid w:val="002908E0"/>
    <w:rPr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2908E0"/>
    <w:pPr>
      <w:shd w:val="clear" w:color="auto" w:fill="FFFFFF"/>
      <w:spacing w:before="540" w:after="360" w:line="403" w:lineRule="exact"/>
      <w:jc w:val="right"/>
      <w:outlineLvl w:val="0"/>
    </w:pPr>
    <w:rPr>
      <w:sz w:val="27"/>
      <w:szCs w:val="27"/>
    </w:rPr>
  </w:style>
  <w:style w:type="paragraph" w:styleId="af">
    <w:name w:val="Normal (Web)"/>
    <w:basedOn w:val="a"/>
    <w:uiPriority w:val="99"/>
    <w:rsid w:val="0029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uiPriority w:val="22"/>
    <w:qFormat/>
    <w:rsid w:val="002908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23</Pages>
  <Words>1777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MetodystOMK</dc:creator>
  <cp:keywords/>
  <dc:description/>
  <cp:lastModifiedBy>MetodystOMK</cp:lastModifiedBy>
  <cp:revision>10</cp:revision>
  <dcterms:created xsi:type="dcterms:W3CDTF">2022-03-31T12:51:00Z</dcterms:created>
  <dcterms:modified xsi:type="dcterms:W3CDTF">2022-04-04T13:59:00Z</dcterms:modified>
</cp:coreProperties>
</file>