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BA399" w14:textId="77777777" w:rsidR="00A61D56" w:rsidRDefault="00A61D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14:paraId="2CF3E231" w14:textId="02D6DEBD" w:rsidR="00A61D56" w:rsidRPr="00A61D56" w:rsidRDefault="00A61D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IKURA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A61D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 Кропивницькому отримали грант на розвиток бізнесу</w:t>
      </w:r>
    </w:p>
    <w:p w14:paraId="00000002" w14:textId="77777777" w:rsidR="00D4798A" w:rsidRDefault="00D47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Arial" w:eastAsia="Arial" w:hAnsi="Arial" w:cs="Arial"/>
          <w:b/>
          <w:color w:val="222222"/>
          <w:sz w:val="27"/>
          <w:szCs w:val="27"/>
          <w:highlight w:val="white"/>
        </w:rPr>
      </w:pPr>
    </w:p>
    <w:p w14:paraId="00000003" w14:textId="77777777" w:rsidR="00D4798A" w:rsidRDefault="002C7227" w:rsidP="00A61D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Житель Сєвєродонецька Луганської області Антон Васильєв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 із перших підприємці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Кіровоградщині, </w:t>
      </w:r>
      <w:r>
        <w:rPr>
          <w:rFonts w:ascii="Times New Roman" w:eastAsia="Times New Roman" w:hAnsi="Times New Roman" w:cs="Times New Roman"/>
          <w:sz w:val="28"/>
          <w:szCs w:val="28"/>
        </w:rPr>
        <w:t>що стали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переможцями грантової урядової програми «єРобота».</w:t>
      </w:r>
    </w:p>
    <w:p w14:paraId="00000004" w14:textId="77777777" w:rsidR="00D4798A" w:rsidRDefault="002C72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Діяльність ресторанів та надання послуг мобільног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харчування – саме цим багато років під сімейним брендом «IKURA» займався фопівець. </w:t>
      </w:r>
    </w:p>
    <w:p w14:paraId="00000005" w14:textId="77777777" w:rsidR="00D4798A" w:rsidRDefault="002C72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словами Антона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його підприємстві працювало близько 30 працівників. Воєнні дії змусили людей рятувати своє життя, покидати рідні домівки і роботу та вирушати у пошуках безпечного місця. </w:t>
      </w:r>
    </w:p>
    <w:p w14:paraId="00000006" w14:textId="77777777" w:rsidR="00D4798A" w:rsidRDefault="002C72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 зробив разом з сім</w:t>
      </w:r>
      <w:r>
        <w:rPr>
          <w:color w:val="000000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єю й Антон Васильєв. </w:t>
      </w:r>
      <w:r>
        <w:rPr>
          <w:rFonts w:ascii="Times New Roman" w:eastAsia="Times New Roman" w:hAnsi="Times New Roman" w:cs="Times New Roman"/>
          <w:sz w:val="28"/>
          <w:szCs w:val="28"/>
        </w:rPr>
        <w:t>Але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оловік був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певнений, що навіть ці важкі часи не змусять його відмовитися від планів – продовжувати працювати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давати роботу іншим, сплачувати податки й розвивати економіку. Він перевіз  обладнання, яке уціліло, і почав діяти: орендував приміщення, реконструював його та зробив косметичний ремонт. </w:t>
      </w:r>
    </w:p>
    <w:p w14:paraId="00000007" w14:textId="6ADB41F3" w:rsidR="00D4798A" w:rsidRDefault="002C72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«На початку травня ми відкрилися у Кропивницькому. На старті нам знадобилася сміливість, щоб </w:t>
      </w:r>
      <w:r>
        <w:rPr>
          <w:rFonts w:ascii="Times New Roman" w:eastAsia="Times New Roman" w:hAnsi="Times New Roman" w:cs="Times New Roman"/>
          <w:sz w:val="28"/>
          <w:szCs w:val="28"/>
        </w:rPr>
        <w:t>все розпочати знову. 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перші кроки на шляху до відновлення релокованого підприємства зроблено: перемога у грантовій програмі, створення нових робочих місць, </w:t>
      </w:r>
      <w:r>
        <w:rPr>
          <w:rFonts w:ascii="Times New Roman" w:eastAsia="Times New Roman" w:hAnsi="Times New Roman" w:cs="Times New Roman"/>
          <w:sz w:val="28"/>
          <w:szCs w:val="28"/>
        </w:rPr>
        <w:t>збільшення кількості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клієнтів. У планах – відкриття нової точки у зручній локації, адже попит на послуги з мобільного харчування не зменшується навіть під час воєнного стану. То ж є над чим працювати», – з оптимізмом говорить підприємець. </w:t>
      </w:r>
    </w:p>
    <w:p w14:paraId="00000008" w14:textId="77777777" w:rsidR="00D4798A" w:rsidRDefault="002C72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Щодо ідеї участі у державній програмі, то виникла вона тоді, коли підприємець дізнався про запровадження нових урядових ініціатив, </w:t>
      </w:r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агають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розвинути вже налагоджений бізнес. Тож вирішив спробувати. </w:t>
      </w:r>
    </w:p>
    <w:p w14:paraId="00000009" w14:textId="77777777" w:rsidR="00D4798A" w:rsidRDefault="002C72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оловік подав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необхідні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документи через Єдиний портал державних послуг Ді</w:t>
      </w:r>
      <w:r>
        <w:rPr>
          <w:rFonts w:ascii="Times New Roman" w:eastAsia="Times New Roman" w:hAnsi="Times New Roman" w:cs="Times New Roman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склав та успішно захистив свій бізнес-пла</w:t>
      </w:r>
      <w:r>
        <w:rPr>
          <w:rFonts w:ascii="Times New Roman" w:eastAsia="Times New Roman" w:hAnsi="Times New Roman" w:cs="Times New Roman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Вже сьогодні підприємець отримав від Державної служби зайнятості позитивне рішення та створив 5 нових робочих місць. </w:t>
      </w:r>
    </w:p>
    <w:p w14:paraId="0000000A" w14:textId="77777777" w:rsidR="00D4798A" w:rsidRDefault="002C72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грантові кошти підприємець планує придбати гриль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бургерів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гриль з пластинами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шаурми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тісторозкатувальні машини для піци та інше кухонне обладнання. </w:t>
      </w:r>
    </w:p>
    <w:p w14:paraId="0000000B" w14:textId="77777777" w:rsidR="00D4798A" w:rsidRDefault="002C72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«Звісно важко всім, але безвихідних ситуацій не буває. Підіймаємося і рухаємось. Ми розраховуємо на свою працю, сили, підтримку рідних, а натхнення ми беремо у щирих відгуках наших клієнтів. А ще коли є державна фінансова допомога, яка, звичайно, доречна саме зараз, ми почуваємося захищеними», - ділиться  Антон Васильєв.</w:t>
      </w:r>
    </w:p>
    <w:p w14:paraId="0000000C" w14:textId="77777777" w:rsidR="00D4798A" w:rsidRDefault="002C72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Ця чергова історія підприємця є прикладом того, що навіть у такий важкий час є вихід із будь-якої ситуаці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ї. Попри війну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можна не лише утримувати вже створений бізнес, а й розвивати його, тим самим підтримувати економіку і наближати Перемогу.</w:t>
      </w:r>
    </w:p>
    <w:p w14:paraId="0000000D" w14:textId="77777777" w:rsidR="00D4798A" w:rsidRDefault="002C72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BFBF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Є ідея та бізнес-план? Бажання працювати та надавати роботу іншим? Отримайте мікрогрант на створення та розвиток бізнесу. Порядок надання грантів: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BFBFB"/>
          </w:rPr>
          <w:t>https://cutt.ly/1VlcdXt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BFBFB"/>
        </w:rPr>
        <w:t xml:space="preserve"> </w:t>
      </w:r>
    </w:p>
    <w:p w14:paraId="0000000E" w14:textId="77777777" w:rsidR="00D4798A" w:rsidRDefault="002C72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Подати заяву: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https://cutt.ly/1VlcOqb</w:t>
        </w:r>
      </w:hyperlink>
    </w:p>
    <w:p w14:paraId="0000000F" w14:textId="77777777" w:rsidR="00D4798A" w:rsidRDefault="002C72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Є питання щодо отримання мікрогранту? Телефонуйте за номером: (0522) 32 28 41 або пишіть у Telegram – 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https://t.me/DCZWorkNowBbot</w:t>
        </w:r>
      </w:hyperlink>
    </w:p>
    <w:p w14:paraId="00000010" w14:textId="77777777" w:rsidR="00D4798A" w:rsidRDefault="00D47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white"/>
          <w:u w:val="single"/>
        </w:rPr>
      </w:pPr>
    </w:p>
    <w:p w14:paraId="00000013" w14:textId="21B162EC" w:rsidR="00D4798A" w:rsidRPr="002C7227" w:rsidRDefault="002C7227" w:rsidP="002C7227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2C7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Кіровоградський обласний центр зайнятості</w:t>
      </w:r>
    </w:p>
    <w:p w14:paraId="00000014" w14:textId="77777777" w:rsidR="00D4798A" w:rsidRDefault="00D4798A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D4798A">
      <w:pgSz w:w="11906" w:h="16838"/>
      <w:pgMar w:top="568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8A"/>
    <w:rsid w:val="002C7227"/>
    <w:rsid w:val="00A61D56"/>
    <w:rsid w:val="00D4798A"/>
    <w:rsid w:val="00F3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B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DCZWorkNowBbo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utt.ly/1VlcOqb" TargetMode="External"/><Relationship Id="rId5" Type="http://schemas.openxmlformats.org/officeDocument/2006/relationships/hyperlink" Target="https://cutt.ly/1VlcdX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</dc:creator>
  <cp:lastModifiedBy>Zan</cp:lastModifiedBy>
  <cp:revision>2</cp:revision>
  <dcterms:created xsi:type="dcterms:W3CDTF">2022-10-25T05:48:00Z</dcterms:created>
  <dcterms:modified xsi:type="dcterms:W3CDTF">2022-10-25T05:48:00Z</dcterms:modified>
</cp:coreProperties>
</file>