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EB12" w14:textId="25895ADF" w:rsidR="003F53DE" w:rsidRPr="00081914" w:rsidRDefault="003F53DE" w:rsidP="00081914">
      <w:pPr>
        <w:rPr>
          <w:rStyle w:val="a7"/>
          <w:i w:val="0"/>
          <w:iCs w:val="0"/>
        </w:rPr>
      </w:pPr>
      <w:bookmarkStart w:id="0" w:name="_GoBack"/>
      <w:bookmarkEnd w:id="0"/>
    </w:p>
    <w:p w14:paraId="57F90849" w14:textId="0EE69D20" w:rsidR="003F53DE" w:rsidRPr="00795343" w:rsidRDefault="003F53DE" w:rsidP="007953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53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Нове для членів малозабезпеченої сім’ї: фінансова допомога на здобуття економічної самостійності</w:t>
      </w:r>
    </w:p>
    <w:p w14:paraId="58FEE969" w14:textId="464D33DE" w:rsidR="00795343" w:rsidRDefault="00795343" w:rsidP="006F7B3C">
      <w:pPr>
        <w:pStyle w:val="a4"/>
        <w:rPr>
          <w:b/>
          <w:bCs/>
          <w:lang w:eastAsia="uk-UA"/>
        </w:rPr>
      </w:pPr>
    </w:p>
    <w:p w14:paraId="6F3D581D" w14:textId="564DEDB6" w:rsidR="001D531F" w:rsidRPr="00CC78C0" w:rsidRDefault="001D531F" w:rsidP="00CC7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З січня </w:t>
      </w:r>
      <w:r w:rsidR="00342237" w:rsidRPr="00CC78C0">
        <w:rPr>
          <w:rFonts w:ascii="Times New Roman" w:hAnsi="Times New Roman" w:cs="Times New Roman"/>
          <w:sz w:val="28"/>
          <w:szCs w:val="28"/>
          <w:lang w:eastAsia="uk-UA"/>
        </w:rPr>
        <w:t>2022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 року безробітн</w:t>
      </w:r>
      <w:r w:rsidR="00342237" w:rsidRPr="00CC78C0">
        <w:rPr>
          <w:rFonts w:ascii="Times New Roman" w:hAnsi="Times New Roman" w:cs="Times New Roman"/>
          <w:sz w:val="28"/>
          <w:szCs w:val="28"/>
          <w:lang w:eastAsia="uk-UA"/>
        </w:rPr>
        <w:t>і громадяни</w:t>
      </w:r>
      <w:r w:rsidR="00CC78C0"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, які є 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>членам</w:t>
      </w:r>
      <w:r w:rsidR="00CC78C0" w:rsidRPr="00CC78C0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 малозабезпечених сімей</w:t>
      </w:r>
      <w:r w:rsidR="0008191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C78C0"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можуть отримати 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>фінансову допомогу на започаткування власного бізнесу. Допомога надаватиметься в рамках нової бюджетної програми сприяння економічній самостійності малозабезпечених сімей (Рука допомоги).</w:t>
      </w:r>
    </w:p>
    <w:p w14:paraId="481FACF4" w14:textId="77777777" w:rsidR="00BB61C8" w:rsidRDefault="00BB61C8" w:rsidP="006F7B3C">
      <w:pPr>
        <w:pStyle w:val="a4"/>
        <w:rPr>
          <w:b/>
          <w:bCs/>
          <w:lang w:eastAsia="uk-UA"/>
        </w:rPr>
      </w:pPr>
    </w:p>
    <w:p w14:paraId="39A2172F" w14:textId="34B29C34" w:rsidR="000F5E2E" w:rsidRDefault="000F5E2E" w:rsidP="006F7B3C">
      <w:pPr>
        <w:pStyle w:val="a4"/>
        <w:rPr>
          <w:b/>
          <w:bCs/>
          <w:lang w:eastAsia="uk-UA"/>
        </w:rPr>
      </w:pPr>
      <w:r>
        <w:rPr>
          <w:b/>
          <w:bCs/>
          <w:noProof/>
          <w:lang w:val="ru-RU" w:eastAsia="ru-RU"/>
        </w:rPr>
        <w:drawing>
          <wp:inline distT="0" distB="0" distL="0" distR="0" wp14:anchorId="431F5513" wp14:editId="05E6577D">
            <wp:extent cx="6668349" cy="4712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487" cy="472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E3AE" w14:textId="77777777" w:rsidR="000F5E2E" w:rsidRDefault="000F5E2E" w:rsidP="006F7B3C">
      <w:pPr>
        <w:pStyle w:val="a4"/>
        <w:rPr>
          <w:b/>
          <w:bCs/>
          <w:lang w:eastAsia="uk-UA"/>
        </w:rPr>
      </w:pPr>
    </w:p>
    <w:p w14:paraId="090853C2" w14:textId="57C3D9F3" w:rsidR="00342237" w:rsidRPr="008844D1" w:rsidRDefault="00342237" w:rsidP="000F5E2E">
      <w:pPr>
        <w:pStyle w:val="3"/>
        <w:shd w:val="clear" w:color="auto" w:fill="FBFBFB"/>
        <w:spacing w:before="300" w:after="15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844D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Детальніше читайте за посиланням:</w:t>
      </w:r>
    </w:p>
    <w:p w14:paraId="37C3C83C" w14:textId="614AAE29" w:rsidR="000F5E2E" w:rsidRPr="008844D1" w:rsidRDefault="00BA5CA2" w:rsidP="000F5E2E">
      <w:pPr>
        <w:pStyle w:val="3"/>
        <w:shd w:val="clear" w:color="auto" w:fill="FBFBFB"/>
        <w:spacing w:before="300" w:after="150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0F5E2E" w:rsidRPr="008844D1">
          <w:rPr>
            <w:rStyle w:val="a6"/>
            <w:rFonts w:ascii="Times New Roman" w:hAnsi="Times New Roman" w:cs="Times New Roman"/>
            <w:b w:val="0"/>
            <w:bCs w:val="0"/>
            <w:color w:val="045BA7"/>
            <w:sz w:val="28"/>
            <w:szCs w:val="28"/>
          </w:rPr>
          <w:t>Покрокова інструкція</w:t>
        </w:r>
      </w:hyperlink>
    </w:p>
    <w:p w14:paraId="6CE56A81" w14:textId="77777777" w:rsidR="000F5E2E" w:rsidRPr="008844D1" w:rsidRDefault="00BA5CA2" w:rsidP="000F5E2E">
      <w:pPr>
        <w:pStyle w:val="3"/>
        <w:shd w:val="clear" w:color="auto" w:fill="FBFBFB"/>
        <w:spacing w:before="300" w:after="15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hyperlink r:id="rId7" w:anchor="n11" w:tgtFrame="_blank" w:history="1">
        <w:r w:rsidR="000F5E2E" w:rsidRPr="008844D1">
          <w:rPr>
            <w:rStyle w:val="a3"/>
            <w:rFonts w:ascii="Times New Roman" w:hAnsi="Times New Roman" w:cs="Times New Roman"/>
            <w:color w:val="045BA7"/>
            <w:sz w:val="28"/>
            <w:szCs w:val="28"/>
          </w:rPr>
          <w:t>Порядок надання допомоги на здобуття економічної самостійності малозабезпеченої сім’ї</w:t>
        </w:r>
      </w:hyperlink>
    </w:p>
    <w:p w14:paraId="1EDFA89D" w14:textId="33B65ED6" w:rsidR="00795343" w:rsidRDefault="00795343" w:rsidP="006F7B3C">
      <w:pPr>
        <w:pStyle w:val="a4"/>
        <w:rPr>
          <w:b/>
          <w:bCs/>
          <w:lang w:eastAsia="uk-UA"/>
        </w:rPr>
      </w:pPr>
    </w:p>
    <w:sectPr w:rsidR="00795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F"/>
    <w:rsid w:val="00050A7F"/>
    <w:rsid w:val="00081914"/>
    <w:rsid w:val="000F5E2E"/>
    <w:rsid w:val="001D531F"/>
    <w:rsid w:val="00342237"/>
    <w:rsid w:val="003F53DE"/>
    <w:rsid w:val="004D7767"/>
    <w:rsid w:val="00696C1D"/>
    <w:rsid w:val="006F7B3C"/>
    <w:rsid w:val="00795343"/>
    <w:rsid w:val="008844D1"/>
    <w:rsid w:val="00BA5CA2"/>
    <w:rsid w:val="00BB61C8"/>
    <w:rsid w:val="00CC78C0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53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 Spacing"/>
    <w:uiPriority w:val="1"/>
    <w:qFormat/>
    <w:rsid w:val="006F7B3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9534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5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F5E2E"/>
    <w:rPr>
      <w:b/>
      <w:bCs/>
    </w:rPr>
  </w:style>
  <w:style w:type="character" w:styleId="a7">
    <w:name w:val="Subtle Emphasis"/>
    <w:basedOn w:val="a0"/>
    <w:uiPriority w:val="19"/>
    <w:qFormat/>
    <w:rsid w:val="008844D1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B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53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 Spacing"/>
    <w:uiPriority w:val="1"/>
    <w:qFormat/>
    <w:rsid w:val="006F7B3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9534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5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F5E2E"/>
    <w:rPr>
      <w:b/>
      <w:bCs/>
    </w:rPr>
  </w:style>
  <w:style w:type="character" w:styleId="a7">
    <w:name w:val="Subtle Emphasis"/>
    <w:basedOn w:val="a0"/>
    <w:uiPriority w:val="19"/>
    <w:qFormat/>
    <w:rsid w:val="008844D1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B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7-2021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cz.gov.ua/sites/default/files/imce/pokrokova_instrukciya_shchodo_otrymannya_dopomogy_na_zdobuttya_ekonomichnoyi_samostiynosti_malozabezpechenoyi_simyi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2022-01-05T12:56:00Z</dcterms:created>
  <dcterms:modified xsi:type="dcterms:W3CDTF">2022-01-05T12:56:00Z</dcterms:modified>
</cp:coreProperties>
</file>