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98" w:rsidRDefault="00E13798" w:rsidP="00E13798">
      <w:pPr>
        <w:jc w:val="center"/>
        <w:rPr>
          <w:rFonts w:ascii="Arial" w:hAnsi="Arial" w:cs="Arial"/>
          <w:b/>
          <w:i/>
          <w:color w:val="FF0000"/>
          <w:sz w:val="26"/>
          <w:szCs w:val="26"/>
          <w:lang w:val="uk-UA"/>
        </w:rPr>
      </w:pPr>
    </w:p>
    <w:p w:rsidR="00E13798" w:rsidRPr="00E13798" w:rsidRDefault="00E13798" w:rsidP="00E13798">
      <w:pPr>
        <w:jc w:val="center"/>
        <w:rPr>
          <w:rFonts w:ascii="Arial" w:hAnsi="Arial" w:cs="Arial"/>
          <w:b/>
          <w:i/>
          <w:color w:val="FF0000"/>
          <w:sz w:val="26"/>
          <w:szCs w:val="26"/>
          <w:lang w:val="uk-UA"/>
        </w:rPr>
      </w:pPr>
      <w:r w:rsidRPr="00E13798">
        <w:rPr>
          <w:rFonts w:ascii="Arial" w:hAnsi="Arial" w:cs="Arial"/>
          <w:b/>
          <w:i/>
          <w:color w:val="FF0000"/>
          <w:sz w:val="26"/>
          <w:szCs w:val="26"/>
          <w:lang w:val="uk-UA"/>
        </w:rPr>
        <w:t>Що робити під час обстрілів?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1379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3" name="Рисунок 3" descr="pngw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ngwi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98">
        <w:rPr>
          <w:rFonts w:ascii="Arial" w:hAnsi="Arial" w:cs="Arial"/>
          <w:b/>
          <w:sz w:val="24"/>
          <w:szCs w:val="24"/>
          <w:lang w:val="uk-UA"/>
        </w:rPr>
        <w:t xml:space="preserve"> Що робити під час обстрілу </w:t>
      </w:r>
      <w:r w:rsidRPr="00E13798">
        <w:rPr>
          <w:rFonts w:ascii="Arial" w:hAnsi="Arial" w:cs="Arial"/>
          <w:b/>
          <w:sz w:val="24"/>
          <w:szCs w:val="24"/>
          <w:u w:val="single"/>
          <w:lang w:val="uk-UA"/>
        </w:rPr>
        <w:t>системами залпового вогню</w:t>
      </w:r>
      <w:r w:rsidRPr="00E13798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Снаряд (ракету) можна помітити та зреагувати, залп реактивної установки добре видно. Вночі це яскравий спалах на обрії, а вдень -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димнi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слiди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ракет;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Пересуваючись містом -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органiзуйте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постiйне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спостереження, постійно тримайте у полі зору будівлі та споруди, підвали, цокольні приміщення, перші поверхи будівель які знаходяться поруч та,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якi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можливо використовувати як укриття.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Ховайтеся у підвалі або в іншому заглибленому приміщенні.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Вибирaйтe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мicцe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в кутку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мiж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несучими стінами та недалеко від вікон та дверей для того, щоб миттєво покинути будинок у випадку попадання снаряда.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1379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2" name="Рисунок 2" descr="pngw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ngwi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98">
        <w:rPr>
          <w:rFonts w:ascii="Arial" w:hAnsi="Arial" w:cs="Arial"/>
          <w:sz w:val="24"/>
          <w:szCs w:val="24"/>
          <w:lang w:val="uk-UA"/>
        </w:rPr>
        <w:t xml:space="preserve"> </w:t>
      </w:r>
      <w:r w:rsidRPr="00E13798">
        <w:rPr>
          <w:rFonts w:ascii="Arial" w:hAnsi="Arial" w:cs="Arial"/>
          <w:b/>
          <w:sz w:val="24"/>
          <w:szCs w:val="24"/>
          <w:lang w:val="uk-UA"/>
        </w:rPr>
        <w:t xml:space="preserve">Що робити під час  </w:t>
      </w:r>
      <w:r w:rsidRPr="00E13798">
        <w:rPr>
          <w:rFonts w:ascii="Arial" w:hAnsi="Arial" w:cs="Arial"/>
          <w:b/>
          <w:sz w:val="24"/>
          <w:szCs w:val="24"/>
          <w:u w:val="single"/>
          <w:lang w:val="uk-UA"/>
        </w:rPr>
        <w:t>артилерійського</w:t>
      </w:r>
      <w:r w:rsidRPr="00E13798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E13798">
        <w:rPr>
          <w:rFonts w:ascii="Arial" w:hAnsi="Arial" w:cs="Arial"/>
          <w:b/>
          <w:sz w:val="24"/>
          <w:szCs w:val="24"/>
          <w:u w:val="single"/>
          <w:lang w:val="uk-UA"/>
        </w:rPr>
        <w:t>мінометного обстрілу або авіаційного нальоту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не залишайтеся в під'їздах, під арками та на сходових клітках. Також небезпечно ховатися у підвалах панельних будинків, біля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автомобiльної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техніки, автозаправних станцій, під стінами будинків із легких конструкцій. Такі об'єкти неміцні, ви можете опинитись під завалом або травмуватися. 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якщо ви потрапили під артилерійський, мінометний обстріл, авіаційне бомбардування в якомусь місці або під час пересування до укриття, негайно лягайте на землю, туди, де є виступ або хоча б у невелике заглиблення. Захист можуть надати бетонні конструкції (крім тих, які можуть обвалитися або загорітися), траншеї,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неглибокi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пiдземнi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колодязі, широкі труби водостоку i канави. 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>• Закривайте долонями вуха та відкривайте рот - це врятує від контузії, убереже від баротравми.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59080" cy="259080"/>
            <wp:effectExtent l="0" t="0" r="7620" b="7620"/>
            <wp:docPr id="1" name="Рисунок 1" descr="pngw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ngwi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98">
        <w:rPr>
          <w:rFonts w:ascii="Arial" w:hAnsi="Arial" w:cs="Arial"/>
          <w:sz w:val="24"/>
          <w:szCs w:val="24"/>
          <w:lang w:val="uk-UA"/>
        </w:rPr>
        <w:t xml:space="preserve"> </w:t>
      </w:r>
      <w:r w:rsidRPr="00E13798">
        <w:rPr>
          <w:rFonts w:ascii="Arial" w:hAnsi="Arial" w:cs="Arial"/>
          <w:b/>
          <w:sz w:val="24"/>
          <w:szCs w:val="24"/>
          <w:lang w:val="uk-UA"/>
        </w:rPr>
        <w:t xml:space="preserve">Що робити під час  </w:t>
      </w:r>
      <w:r w:rsidRPr="00E13798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стрілецького обстрілу 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>• Якщо немає можливості вийти з дому – не підходьте до вікон, не виходьте на балкони!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>• Під час стрілянини найкраще сховатися у захищеному приміщенні (наприклад, у ванній кімнаті, якщо без газового котла або навіть у самій ванні).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Найбільш безпечно - за двома глухими стінками (перша стінка бере на себе основний удар, друга – захищає від уламків та осколків); 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За можливості вікна бажано закрити, наприклад мішками з піском чи масивними меблями. 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Коли це неможливо, варто лягти, прикрившись предметами, які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здатнi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захистити вас </w:t>
      </w:r>
      <w:proofErr w:type="spellStart"/>
      <w:r w:rsidRPr="00E13798">
        <w:rPr>
          <w:rFonts w:ascii="Arial" w:hAnsi="Arial" w:cs="Arial"/>
          <w:sz w:val="24"/>
          <w:szCs w:val="24"/>
          <w:lang w:val="uk-UA"/>
        </w:rPr>
        <w:t>вiд</w:t>
      </w:r>
      <w:proofErr w:type="spellEnd"/>
      <w:r w:rsidRPr="00E13798">
        <w:rPr>
          <w:rFonts w:ascii="Arial" w:hAnsi="Arial" w:cs="Arial"/>
          <w:sz w:val="24"/>
          <w:szCs w:val="24"/>
          <w:lang w:val="uk-UA"/>
        </w:rPr>
        <w:t xml:space="preserve"> уламків і куль.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>• Якщо ви потрапили під стрілянину в якомусь місці, краще впасти на землю та закрити голову руками. Ефективним захистом буде будь-який виступ, навіть тротуар, заглиблення в землі або канава. Укриттям також може стати бетонна сміттєва урна або сходинки ґанку. Не намагайтеся сховатися за автомобілями або кіосками - вони часто стають мішенями.</w:t>
      </w:r>
    </w:p>
    <w:p w:rsidR="00E13798" w:rsidRPr="00E13798" w:rsidRDefault="00E13798" w:rsidP="00E13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13798">
        <w:rPr>
          <w:rFonts w:ascii="Arial" w:hAnsi="Arial" w:cs="Arial"/>
          <w:sz w:val="24"/>
          <w:szCs w:val="24"/>
          <w:lang w:val="uk-UA"/>
        </w:rPr>
        <w:t xml:space="preserve">• Де б ви не знаходились, тіло повинно бути в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 близький вибух не завдав шкоди барабанним перетинкам. Чекайте, поки стрілянина не вщухне, а пострілів не буде бодай протягом 5 хвилин. </w:t>
      </w:r>
    </w:p>
    <w:p w:rsidR="00E13798" w:rsidRDefault="00E13798" w:rsidP="00E13798">
      <w:pPr>
        <w:jc w:val="both"/>
        <w:rPr>
          <w:rFonts w:ascii="Arial" w:hAnsi="Arial" w:cs="Arial"/>
          <w:sz w:val="26"/>
          <w:szCs w:val="26"/>
          <w:lang w:val="uk-UA"/>
        </w:rPr>
      </w:pPr>
    </w:p>
    <w:p w:rsidR="00E13798" w:rsidRPr="00E13798" w:rsidRDefault="00E13798" w:rsidP="00E13798">
      <w:pPr>
        <w:jc w:val="both"/>
        <w:rPr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НМЦ ЦЗ та БЖД Кіровоградської області</w:t>
      </w:r>
      <w:bookmarkStart w:id="0" w:name="_GoBack"/>
      <w:bookmarkEnd w:id="0"/>
    </w:p>
    <w:sectPr w:rsidR="00E13798" w:rsidRPr="00E13798" w:rsidSect="00E137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B"/>
    <w:rsid w:val="0004427B"/>
    <w:rsid w:val="00E13798"/>
    <w:rsid w:val="00E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EA46-73E5-40D1-8E70-ACE7BB3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MetodystOMK</dc:creator>
  <cp:keywords/>
  <dc:description/>
  <cp:lastModifiedBy>MetodystOMK</cp:lastModifiedBy>
  <cp:revision>2</cp:revision>
  <dcterms:created xsi:type="dcterms:W3CDTF">2022-04-05T11:44:00Z</dcterms:created>
  <dcterms:modified xsi:type="dcterms:W3CDTF">2022-04-05T11:50:00Z</dcterms:modified>
</cp:coreProperties>
</file>